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5D2F6" w14:textId="77777777" w:rsidR="008F0443" w:rsidRPr="00AD6F67" w:rsidRDefault="008F0443" w:rsidP="00812A56">
      <w:pPr>
        <w:rPr>
          <w:rFonts w:asciiTheme="minorHAnsi" w:hAnsiTheme="minorHAnsi"/>
          <w:sz w:val="22"/>
          <w:szCs w:val="22"/>
        </w:rPr>
      </w:pPr>
      <w:r w:rsidRPr="00AD6F67">
        <w:rPr>
          <w:rFonts w:asciiTheme="minorHAnsi" w:hAnsiTheme="minorHAnsi"/>
          <w:sz w:val="22"/>
          <w:szCs w:val="22"/>
        </w:rPr>
        <w:t>REPUBLIKA HRVATSKA</w:t>
      </w:r>
    </w:p>
    <w:p w14:paraId="4DEAF046" w14:textId="35A27B73" w:rsidR="008F0443" w:rsidRDefault="00E73951" w:rsidP="00812A5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Zagrebačka županija</w:t>
      </w:r>
    </w:p>
    <w:p w14:paraId="6E43AF21" w14:textId="77777777" w:rsidR="00E73951" w:rsidRPr="00AD6F67" w:rsidRDefault="00E73951" w:rsidP="00812A56">
      <w:pPr>
        <w:rPr>
          <w:rFonts w:asciiTheme="minorHAnsi" w:hAnsiTheme="minorHAnsi"/>
          <w:sz w:val="22"/>
          <w:szCs w:val="22"/>
        </w:rPr>
      </w:pPr>
    </w:p>
    <w:p w14:paraId="49107D27" w14:textId="77777777" w:rsidR="008F0443" w:rsidRPr="00FC22D1" w:rsidRDefault="00AD6F67" w:rsidP="00812A56">
      <w:pPr>
        <w:rPr>
          <w:rFonts w:asciiTheme="minorHAnsi" w:hAnsiTheme="minorHAnsi"/>
          <w:b/>
          <w:sz w:val="22"/>
          <w:szCs w:val="22"/>
        </w:rPr>
      </w:pPr>
      <w:r w:rsidRPr="00FC22D1">
        <w:rPr>
          <w:rFonts w:asciiTheme="minorHAnsi" w:hAnsiTheme="minorHAnsi"/>
          <w:b/>
          <w:sz w:val="22"/>
          <w:szCs w:val="22"/>
        </w:rPr>
        <w:t>OŠ „Ivan Benković“</w:t>
      </w:r>
    </w:p>
    <w:p w14:paraId="3566CB5C" w14:textId="77777777" w:rsidR="00E73951" w:rsidRPr="00AD6F67" w:rsidRDefault="00E73951" w:rsidP="00812A56">
      <w:pPr>
        <w:rPr>
          <w:rFonts w:asciiTheme="minorHAnsi" w:hAnsiTheme="minorHAnsi"/>
          <w:sz w:val="22"/>
          <w:szCs w:val="22"/>
        </w:rPr>
      </w:pPr>
    </w:p>
    <w:p w14:paraId="189E2533" w14:textId="77777777" w:rsidR="00AD6F67" w:rsidRDefault="00AD6F67" w:rsidP="00812A5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Hrvatskog preporoda 68</w:t>
      </w:r>
    </w:p>
    <w:p w14:paraId="0605DBD0" w14:textId="77777777" w:rsidR="008F0443" w:rsidRPr="00AD6F67" w:rsidRDefault="00AD6F67" w:rsidP="00812A5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Dugo Selo</w:t>
      </w:r>
    </w:p>
    <w:p w14:paraId="29CE7C93" w14:textId="77777777" w:rsidR="00AD6F67" w:rsidRDefault="00AD6F67">
      <w:pPr>
        <w:rPr>
          <w:rFonts w:asciiTheme="minorHAnsi" w:hAnsiTheme="minorHAnsi"/>
          <w:sz w:val="22"/>
          <w:szCs w:val="22"/>
        </w:rPr>
      </w:pPr>
    </w:p>
    <w:p w14:paraId="718DEE36" w14:textId="137F148F" w:rsidR="00F41B66" w:rsidRPr="00AD6F67" w:rsidRDefault="00F41B66">
      <w:pPr>
        <w:rPr>
          <w:rFonts w:asciiTheme="minorHAnsi" w:hAnsiTheme="minorHAnsi"/>
          <w:sz w:val="22"/>
          <w:szCs w:val="22"/>
        </w:rPr>
      </w:pPr>
      <w:r w:rsidRPr="00E73951">
        <w:rPr>
          <w:rFonts w:asciiTheme="minorHAnsi" w:hAnsiTheme="minorHAnsi"/>
          <w:b/>
          <w:sz w:val="22"/>
          <w:szCs w:val="22"/>
        </w:rPr>
        <w:t>OIB:</w:t>
      </w:r>
      <w:r w:rsidR="00AD6F67">
        <w:rPr>
          <w:rFonts w:asciiTheme="minorHAnsi" w:hAnsiTheme="minorHAnsi"/>
          <w:sz w:val="22"/>
          <w:szCs w:val="22"/>
        </w:rPr>
        <w:tab/>
      </w:r>
      <w:r w:rsidRPr="00AD6F67">
        <w:rPr>
          <w:rFonts w:asciiTheme="minorHAnsi" w:hAnsiTheme="minorHAnsi"/>
          <w:sz w:val="22"/>
          <w:szCs w:val="22"/>
        </w:rPr>
        <w:t xml:space="preserve"> </w:t>
      </w:r>
      <w:r w:rsidR="00E73951">
        <w:rPr>
          <w:rFonts w:asciiTheme="minorHAnsi" w:hAnsiTheme="minorHAnsi"/>
          <w:sz w:val="22"/>
          <w:szCs w:val="22"/>
        </w:rPr>
        <w:tab/>
      </w:r>
      <w:r w:rsidR="00E73951">
        <w:rPr>
          <w:rFonts w:asciiTheme="minorHAnsi" w:hAnsiTheme="minorHAnsi"/>
          <w:sz w:val="22"/>
          <w:szCs w:val="22"/>
        </w:rPr>
        <w:tab/>
        <w:t>22113724208</w:t>
      </w:r>
    </w:p>
    <w:p w14:paraId="6CF89383" w14:textId="17E7C6A1" w:rsidR="009C79AF" w:rsidRPr="00AD6F67" w:rsidRDefault="00AD6F67">
      <w:pPr>
        <w:rPr>
          <w:rFonts w:asciiTheme="minorHAnsi" w:hAnsiTheme="minorHAnsi"/>
          <w:sz w:val="22"/>
          <w:szCs w:val="22"/>
        </w:rPr>
      </w:pPr>
      <w:r w:rsidRPr="00E73951">
        <w:rPr>
          <w:rFonts w:asciiTheme="minorHAnsi" w:hAnsiTheme="minorHAnsi"/>
          <w:b/>
          <w:sz w:val="22"/>
          <w:szCs w:val="22"/>
        </w:rPr>
        <w:t>MB:</w:t>
      </w:r>
      <w:r>
        <w:rPr>
          <w:rFonts w:asciiTheme="minorHAnsi" w:hAnsiTheme="minorHAnsi"/>
          <w:sz w:val="22"/>
          <w:szCs w:val="22"/>
        </w:rPr>
        <w:tab/>
      </w:r>
      <w:r w:rsidR="00E73951">
        <w:rPr>
          <w:rFonts w:asciiTheme="minorHAnsi" w:hAnsiTheme="minorHAnsi"/>
          <w:sz w:val="22"/>
          <w:szCs w:val="22"/>
        </w:rPr>
        <w:tab/>
      </w:r>
      <w:r w:rsidR="00E73951">
        <w:rPr>
          <w:rFonts w:asciiTheme="minorHAnsi" w:hAnsiTheme="minorHAnsi"/>
          <w:sz w:val="22"/>
          <w:szCs w:val="22"/>
        </w:rPr>
        <w:tab/>
        <w:t>2608723</w:t>
      </w:r>
    </w:p>
    <w:p w14:paraId="173FF936" w14:textId="5776548B" w:rsidR="00F41B66" w:rsidRPr="00AD6F67" w:rsidRDefault="00F41B66">
      <w:pPr>
        <w:rPr>
          <w:rFonts w:asciiTheme="minorHAnsi" w:hAnsiTheme="minorHAnsi"/>
          <w:sz w:val="22"/>
          <w:szCs w:val="22"/>
        </w:rPr>
      </w:pPr>
      <w:r w:rsidRPr="00E73951">
        <w:rPr>
          <w:rFonts w:asciiTheme="minorHAnsi" w:hAnsiTheme="minorHAnsi"/>
          <w:b/>
          <w:sz w:val="22"/>
          <w:szCs w:val="22"/>
        </w:rPr>
        <w:t>RKDP</w:t>
      </w:r>
      <w:r w:rsidR="00AD6F67" w:rsidRPr="00E73951">
        <w:rPr>
          <w:rFonts w:asciiTheme="minorHAnsi" w:hAnsiTheme="minorHAnsi"/>
          <w:b/>
          <w:sz w:val="22"/>
          <w:szCs w:val="22"/>
        </w:rPr>
        <w:t>:</w:t>
      </w:r>
      <w:r w:rsidR="00AD6F67" w:rsidRPr="00E73951">
        <w:rPr>
          <w:rFonts w:asciiTheme="minorHAnsi" w:hAnsiTheme="minorHAnsi"/>
          <w:b/>
          <w:sz w:val="22"/>
          <w:szCs w:val="22"/>
        </w:rPr>
        <w:tab/>
      </w:r>
      <w:r w:rsidR="00E73951">
        <w:rPr>
          <w:rFonts w:asciiTheme="minorHAnsi" w:hAnsiTheme="minorHAnsi"/>
          <w:sz w:val="22"/>
          <w:szCs w:val="22"/>
        </w:rPr>
        <w:tab/>
      </w:r>
      <w:r w:rsidR="00E73951">
        <w:rPr>
          <w:rFonts w:asciiTheme="minorHAnsi" w:hAnsiTheme="minorHAnsi"/>
          <w:sz w:val="22"/>
          <w:szCs w:val="22"/>
        </w:rPr>
        <w:tab/>
        <w:t>46001</w:t>
      </w:r>
    </w:p>
    <w:p w14:paraId="0C484065" w14:textId="2A88D9BE" w:rsidR="008F0443" w:rsidRDefault="00AD6F67">
      <w:pPr>
        <w:rPr>
          <w:rFonts w:asciiTheme="minorHAnsi" w:hAnsiTheme="minorHAnsi"/>
          <w:sz w:val="22"/>
          <w:szCs w:val="22"/>
        </w:rPr>
      </w:pPr>
      <w:r w:rsidRPr="00E73951">
        <w:rPr>
          <w:rFonts w:asciiTheme="minorHAnsi" w:hAnsiTheme="minorHAnsi"/>
          <w:b/>
          <w:sz w:val="22"/>
          <w:szCs w:val="22"/>
        </w:rPr>
        <w:t>Šifra djelatnosti:</w:t>
      </w:r>
      <w:r w:rsidR="00E73951">
        <w:rPr>
          <w:rFonts w:asciiTheme="minorHAnsi" w:hAnsiTheme="minorHAnsi"/>
          <w:sz w:val="22"/>
          <w:szCs w:val="22"/>
        </w:rPr>
        <w:tab/>
        <w:t>85.20</w:t>
      </w:r>
    </w:p>
    <w:p w14:paraId="4ADB29DF" w14:textId="77777777" w:rsidR="00AD6F67" w:rsidRDefault="00AD6F67">
      <w:pPr>
        <w:rPr>
          <w:rFonts w:asciiTheme="minorHAnsi" w:hAnsiTheme="minorHAnsi"/>
          <w:sz w:val="22"/>
          <w:szCs w:val="22"/>
        </w:rPr>
      </w:pPr>
    </w:p>
    <w:p w14:paraId="54E23F47" w14:textId="77777777" w:rsidR="00AD6F67" w:rsidRPr="00AD6F67" w:rsidRDefault="00AD6F67">
      <w:pPr>
        <w:rPr>
          <w:rFonts w:asciiTheme="minorHAnsi" w:hAnsiTheme="minorHAnsi"/>
          <w:sz w:val="22"/>
          <w:szCs w:val="22"/>
        </w:rPr>
      </w:pPr>
    </w:p>
    <w:p w14:paraId="06A27CE2" w14:textId="4456703B" w:rsidR="008F0443" w:rsidRPr="00895FB8" w:rsidRDefault="00AD6F67" w:rsidP="00AD6F6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5FB8">
        <w:rPr>
          <w:rFonts w:asciiTheme="minorHAnsi" w:hAnsiTheme="minorHAnsi" w:cstheme="minorHAnsi"/>
          <w:b/>
          <w:sz w:val="28"/>
          <w:szCs w:val="28"/>
        </w:rPr>
        <w:t>OBRAZL</w:t>
      </w:r>
      <w:r w:rsidR="00DF10EB" w:rsidRPr="00895FB8">
        <w:rPr>
          <w:rFonts w:asciiTheme="minorHAnsi" w:hAnsiTheme="minorHAnsi" w:cstheme="minorHAnsi"/>
          <w:b/>
          <w:sz w:val="28"/>
          <w:szCs w:val="28"/>
        </w:rPr>
        <w:t>O</w:t>
      </w:r>
      <w:r w:rsidR="004B7FA3" w:rsidRPr="00895FB8">
        <w:rPr>
          <w:rFonts w:asciiTheme="minorHAnsi" w:hAnsiTheme="minorHAnsi" w:cstheme="minorHAnsi"/>
          <w:b/>
          <w:sz w:val="28"/>
          <w:szCs w:val="28"/>
        </w:rPr>
        <w:t>ŽENJE</w:t>
      </w:r>
      <w:r w:rsidR="00A840E5" w:rsidRPr="00895FB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A3619" w:rsidRPr="00895FB8">
        <w:rPr>
          <w:rFonts w:asciiTheme="minorHAnsi" w:hAnsiTheme="minorHAnsi" w:cstheme="minorHAnsi"/>
          <w:b/>
          <w:sz w:val="28"/>
          <w:szCs w:val="28"/>
        </w:rPr>
        <w:t>FINANCIJSKOG PLANA ZA 2025. I PROJEKCIJA ZA 2026. I 2027</w:t>
      </w:r>
      <w:r w:rsidRPr="00895FB8">
        <w:rPr>
          <w:rFonts w:asciiTheme="minorHAnsi" w:hAnsiTheme="minorHAnsi" w:cstheme="minorHAnsi"/>
          <w:b/>
          <w:sz w:val="28"/>
          <w:szCs w:val="28"/>
        </w:rPr>
        <w:t>.</w:t>
      </w:r>
    </w:p>
    <w:p w14:paraId="229DA7C5" w14:textId="77777777" w:rsidR="00AD6F67" w:rsidRPr="00895FB8" w:rsidRDefault="00AD6F67">
      <w:pPr>
        <w:rPr>
          <w:rFonts w:asciiTheme="minorHAnsi" w:hAnsiTheme="minorHAnsi"/>
          <w:sz w:val="22"/>
          <w:szCs w:val="22"/>
        </w:rPr>
      </w:pPr>
    </w:p>
    <w:p w14:paraId="1539F6DA" w14:textId="77777777" w:rsidR="00AD6F67" w:rsidRPr="00895FB8" w:rsidRDefault="00AD6F67">
      <w:pPr>
        <w:rPr>
          <w:rFonts w:asciiTheme="minorHAnsi" w:hAnsiTheme="minorHAnsi"/>
          <w:sz w:val="22"/>
          <w:szCs w:val="22"/>
        </w:rPr>
      </w:pPr>
    </w:p>
    <w:p w14:paraId="0A70B691" w14:textId="77777777" w:rsidR="00E73951" w:rsidRPr="00895FB8" w:rsidRDefault="00E73951">
      <w:pPr>
        <w:rPr>
          <w:rFonts w:asciiTheme="minorHAnsi" w:hAnsiTheme="minorHAnsi"/>
          <w:sz w:val="22"/>
          <w:szCs w:val="22"/>
        </w:rPr>
      </w:pPr>
    </w:p>
    <w:p w14:paraId="57F5E938" w14:textId="77777777" w:rsidR="00DB0891" w:rsidRPr="00895FB8" w:rsidRDefault="00DB0891" w:rsidP="00DB0891">
      <w:pPr>
        <w:jc w:val="both"/>
        <w:rPr>
          <w:rFonts w:asciiTheme="minorHAnsi" w:hAnsiTheme="minorHAnsi"/>
          <w:sz w:val="22"/>
          <w:szCs w:val="22"/>
        </w:rPr>
      </w:pPr>
    </w:p>
    <w:p w14:paraId="0DB3D411" w14:textId="08A6AD6E" w:rsidR="00DB0891" w:rsidRPr="00895FB8" w:rsidRDefault="001943F4" w:rsidP="007D6275">
      <w:pPr>
        <w:pStyle w:val="Odlomakpopisa"/>
        <w:numPr>
          <w:ilvl w:val="0"/>
          <w:numId w:val="34"/>
        </w:numPr>
        <w:rPr>
          <w:rFonts w:asciiTheme="minorHAnsi" w:hAnsiTheme="minorHAnsi"/>
          <w:b/>
        </w:rPr>
      </w:pPr>
      <w:r w:rsidRPr="00895FB8">
        <w:rPr>
          <w:rFonts w:asciiTheme="minorHAnsi" w:hAnsiTheme="minorHAnsi"/>
          <w:b/>
        </w:rPr>
        <w:t>Ob</w:t>
      </w:r>
      <w:r w:rsidR="007673C2" w:rsidRPr="00895FB8">
        <w:rPr>
          <w:rFonts w:asciiTheme="minorHAnsi" w:hAnsiTheme="minorHAnsi"/>
          <w:b/>
        </w:rPr>
        <w:t>razloženje općeg</w:t>
      </w:r>
      <w:r w:rsidR="004B7FA3" w:rsidRPr="00895FB8">
        <w:rPr>
          <w:rFonts w:asciiTheme="minorHAnsi" w:hAnsiTheme="minorHAnsi"/>
          <w:b/>
        </w:rPr>
        <w:t xml:space="preserve"> djela </w:t>
      </w:r>
      <w:r w:rsidR="00525266" w:rsidRPr="00895FB8">
        <w:rPr>
          <w:rFonts w:asciiTheme="minorHAnsi" w:hAnsiTheme="minorHAnsi"/>
          <w:b/>
        </w:rPr>
        <w:t xml:space="preserve"> financijskog plana za 2025. godinu i projekcija za 2026. i 2027</w:t>
      </w:r>
      <w:r w:rsidR="00CE0568" w:rsidRPr="00895FB8">
        <w:rPr>
          <w:rFonts w:asciiTheme="minorHAnsi" w:hAnsiTheme="minorHAnsi"/>
          <w:b/>
        </w:rPr>
        <w:t>.</w:t>
      </w:r>
    </w:p>
    <w:p w14:paraId="2F1B4570" w14:textId="77777777" w:rsidR="00CE0568" w:rsidRPr="00895FB8" w:rsidRDefault="00CE0568" w:rsidP="00CE0568">
      <w:pPr>
        <w:pStyle w:val="Odlomakpopisa"/>
        <w:rPr>
          <w:rFonts w:asciiTheme="minorHAnsi" w:hAnsiTheme="minorHAnsi"/>
          <w:b/>
        </w:rPr>
      </w:pPr>
    </w:p>
    <w:p w14:paraId="28A1700C" w14:textId="30A976CE" w:rsidR="00CE0568" w:rsidRPr="00895FB8" w:rsidRDefault="00D76224" w:rsidP="00CE0568">
      <w:pPr>
        <w:rPr>
          <w:rFonts w:asciiTheme="minorHAnsi" w:hAnsiTheme="minorHAnsi"/>
          <w:b/>
        </w:rPr>
      </w:pPr>
      <w:r w:rsidRPr="00895FB8">
        <w:rPr>
          <w:rFonts w:asciiTheme="minorHAnsi" w:hAnsiTheme="minorHAnsi"/>
          <w:b/>
        </w:rPr>
        <w:t>1</w:t>
      </w:r>
      <w:r w:rsidR="00982D11" w:rsidRPr="00895FB8">
        <w:rPr>
          <w:rFonts w:asciiTheme="minorHAnsi" w:hAnsiTheme="minorHAnsi"/>
          <w:b/>
        </w:rPr>
        <w:t>.</w:t>
      </w:r>
      <w:r w:rsidR="008A2E35" w:rsidRPr="00895FB8">
        <w:rPr>
          <w:rFonts w:asciiTheme="minorHAnsi" w:hAnsiTheme="minorHAnsi"/>
          <w:b/>
        </w:rPr>
        <w:t xml:space="preserve">1.Uvod </w:t>
      </w:r>
    </w:p>
    <w:p w14:paraId="4630A540" w14:textId="1C2D298F" w:rsidR="00CE0568" w:rsidRPr="00895FB8" w:rsidRDefault="00CE0568" w:rsidP="00CE0568">
      <w:pPr>
        <w:rPr>
          <w:rFonts w:asciiTheme="minorHAnsi" w:hAnsiTheme="minorHAnsi"/>
          <w:b/>
        </w:rPr>
      </w:pPr>
    </w:p>
    <w:p w14:paraId="0BA021ED" w14:textId="18060BB0" w:rsidR="00CE0568" w:rsidRPr="00895FB8" w:rsidRDefault="00CE0568" w:rsidP="00D76224">
      <w:pPr>
        <w:spacing w:line="360" w:lineRule="auto"/>
        <w:rPr>
          <w:rFonts w:asciiTheme="minorHAnsi" w:hAnsiTheme="minorHAnsi" w:cstheme="minorHAnsi"/>
          <w:b/>
        </w:rPr>
      </w:pPr>
    </w:p>
    <w:p w14:paraId="76EDB608" w14:textId="5EA8C982" w:rsidR="00CE0568" w:rsidRPr="00895FB8" w:rsidRDefault="00CE0568" w:rsidP="00D762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Prij</w:t>
      </w:r>
      <w:r w:rsidR="00B73DD2" w:rsidRPr="00895FB8">
        <w:rPr>
          <w:rFonts w:asciiTheme="minorHAnsi" w:hAnsiTheme="minorHAnsi" w:cstheme="minorHAnsi"/>
          <w:sz w:val="22"/>
          <w:szCs w:val="22"/>
        </w:rPr>
        <w:t>edlog financijskog plana za 2025</w:t>
      </w:r>
      <w:r w:rsidRPr="00895FB8">
        <w:rPr>
          <w:rFonts w:asciiTheme="minorHAnsi" w:hAnsiTheme="minorHAnsi" w:cstheme="minorHAnsi"/>
          <w:sz w:val="22"/>
          <w:szCs w:val="22"/>
        </w:rPr>
        <w:t>. godinu Osnovne škole „Ivan B</w:t>
      </w:r>
      <w:r w:rsidR="002C7B11" w:rsidRPr="00895FB8">
        <w:rPr>
          <w:rFonts w:asciiTheme="minorHAnsi" w:hAnsiTheme="minorHAnsi" w:cstheme="minorHAnsi"/>
          <w:sz w:val="22"/>
          <w:szCs w:val="22"/>
        </w:rPr>
        <w:t>enković „ s projekcijama za 2026</w:t>
      </w:r>
      <w:r w:rsidR="00FF6B0F" w:rsidRPr="00895FB8">
        <w:rPr>
          <w:rFonts w:asciiTheme="minorHAnsi" w:hAnsiTheme="minorHAnsi" w:cstheme="minorHAnsi"/>
          <w:sz w:val="22"/>
          <w:szCs w:val="22"/>
        </w:rPr>
        <w:t>. i 2027</w:t>
      </w:r>
      <w:r w:rsidRPr="00895FB8">
        <w:rPr>
          <w:rFonts w:asciiTheme="minorHAnsi" w:hAnsiTheme="minorHAnsi" w:cstheme="minorHAnsi"/>
          <w:sz w:val="22"/>
          <w:szCs w:val="22"/>
        </w:rPr>
        <w:t>.  izrađen je prema metodologiji koja je propisana Zakonom o proračunu, podzakonskim aktima Pravilnikom o proračunskim klasifikacijama, Pravilnikom o proračunskom računovodstvu i Računskim planom i Zako</w:t>
      </w:r>
      <w:r w:rsidR="0000430C" w:rsidRPr="00895FB8">
        <w:rPr>
          <w:rFonts w:asciiTheme="minorHAnsi" w:hAnsiTheme="minorHAnsi" w:cstheme="minorHAnsi"/>
          <w:sz w:val="22"/>
          <w:szCs w:val="22"/>
        </w:rPr>
        <w:t xml:space="preserve">nom o fiskalnoj odgovornosti. </w:t>
      </w:r>
      <w:r w:rsidRPr="00895FB8">
        <w:rPr>
          <w:rFonts w:asciiTheme="minorHAnsi" w:hAnsiTheme="minorHAnsi" w:cstheme="minorHAnsi"/>
          <w:sz w:val="22"/>
          <w:szCs w:val="22"/>
        </w:rPr>
        <w:t>Ministarstvo financija je na temelju Smjernica ekonomske i fiskalne politike za trogodišnje razdoblje sastavilo Upute za izradu proračuna jedinica lokalne i područne (regional</w:t>
      </w:r>
      <w:r w:rsidR="00C90142" w:rsidRPr="00895FB8">
        <w:rPr>
          <w:rFonts w:asciiTheme="minorHAnsi" w:hAnsiTheme="minorHAnsi" w:cstheme="minorHAnsi"/>
          <w:sz w:val="22"/>
          <w:szCs w:val="22"/>
        </w:rPr>
        <w:t>ne) samouprave za razdoblje 2025.-2027</w:t>
      </w:r>
      <w:r w:rsidRPr="00895FB8">
        <w:rPr>
          <w:rFonts w:asciiTheme="minorHAnsi" w:hAnsiTheme="minorHAnsi" w:cstheme="minorHAnsi"/>
          <w:sz w:val="22"/>
          <w:szCs w:val="22"/>
        </w:rPr>
        <w:t>., a predstavničko tijelo donosi proračun na razini skupine ekonomske klasifikacije za iduću proračunsku godinu i projekcije za slijedeće dvije godine.</w:t>
      </w:r>
    </w:p>
    <w:p w14:paraId="186D425A" w14:textId="4F0B87DF" w:rsidR="00CE0568" w:rsidRPr="00895FB8" w:rsidRDefault="00CE0568" w:rsidP="00D762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Izrada financijskih planova zasniva se na proračunskim  načelima zakonitosti, ispravnosti, točnosti, uravnoteženosti, načela jedne godine i transparentnosti.</w:t>
      </w:r>
    </w:p>
    <w:p w14:paraId="0868673B" w14:textId="19C0137E" w:rsidR="00CE0568" w:rsidRPr="00895FB8" w:rsidRDefault="00CE0568" w:rsidP="00D762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Prijedlog financijskog plana Osnovne škole „Ivan Benković“ </w:t>
      </w:r>
      <w:r w:rsidR="0014320A" w:rsidRPr="00895FB8">
        <w:rPr>
          <w:rFonts w:asciiTheme="minorHAnsi" w:hAnsiTheme="minorHAnsi" w:cstheme="minorHAnsi"/>
          <w:sz w:val="22"/>
          <w:szCs w:val="22"/>
        </w:rPr>
        <w:t xml:space="preserve"> sastoji se od prihoda i prim</w:t>
      </w:r>
      <w:r w:rsidR="00D76224" w:rsidRPr="00895FB8">
        <w:rPr>
          <w:rFonts w:asciiTheme="minorHAnsi" w:hAnsiTheme="minorHAnsi" w:cstheme="minorHAnsi"/>
          <w:sz w:val="22"/>
          <w:szCs w:val="22"/>
        </w:rPr>
        <w:t>i</w:t>
      </w:r>
      <w:r w:rsidR="0014320A" w:rsidRPr="00895FB8">
        <w:rPr>
          <w:rFonts w:asciiTheme="minorHAnsi" w:hAnsiTheme="minorHAnsi" w:cstheme="minorHAnsi"/>
          <w:sz w:val="22"/>
          <w:szCs w:val="22"/>
        </w:rPr>
        <w:t>taka, rashoda i izdataka koji</w:t>
      </w:r>
      <w:r w:rsidR="008D7AE1" w:rsidRPr="00895FB8">
        <w:rPr>
          <w:rFonts w:asciiTheme="minorHAnsi" w:hAnsiTheme="minorHAnsi" w:cstheme="minorHAnsi"/>
          <w:sz w:val="22"/>
          <w:szCs w:val="22"/>
        </w:rPr>
        <w:t xml:space="preserve"> su raspoređeni u programe i</w:t>
      </w:r>
      <w:r w:rsidR="0014320A" w:rsidRPr="00895FB8">
        <w:rPr>
          <w:rFonts w:asciiTheme="minorHAnsi" w:hAnsiTheme="minorHAnsi" w:cstheme="minorHAnsi"/>
          <w:sz w:val="22"/>
          <w:szCs w:val="22"/>
        </w:rPr>
        <w:t xml:space="preserve"> sastoje od aktivnosti i projekata, a iskazani su prema ekonomskoj i funkcijskoj klasifikaciji te izvorima financiranja. Obrazloženje financijskog plana sadrži obrazloženje općeg dijela financijskog plana po ekonomskoj klasifikaciji i izvorima financiranja i posebni dio plana obrazložen po programima odnosno projektima i aktivnostima.</w:t>
      </w:r>
    </w:p>
    <w:p w14:paraId="018417F8" w14:textId="11740311" w:rsidR="007673C2" w:rsidRPr="00895FB8" w:rsidRDefault="0014320A" w:rsidP="001432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C64E398" w14:textId="77777777" w:rsidR="007673C2" w:rsidRPr="00895FB8" w:rsidRDefault="007673C2" w:rsidP="007673C2">
      <w:pPr>
        <w:rPr>
          <w:rFonts w:asciiTheme="minorHAnsi" w:hAnsiTheme="minorHAnsi" w:cstheme="minorHAnsi"/>
          <w:b/>
          <w:sz w:val="22"/>
          <w:szCs w:val="22"/>
        </w:rPr>
      </w:pPr>
    </w:p>
    <w:p w14:paraId="041C4416" w14:textId="6FD2348E" w:rsidR="007673C2" w:rsidRPr="00895FB8" w:rsidRDefault="008A2E35" w:rsidP="008A2E35">
      <w:pPr>
        <w:ind w:left="708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lastRenderedPageBreak/>
        <w:t>1.2.</w:t>
      </w:r>
      <w:r w:rsidR="0014320A" w:rsidRPr="00895FB8">
        <w:rPr>
          <w:rFonts w:asciiTheme="minorHAnsi" w:hAnsiTheme="minorHAnsi" w:cstheme="minorHAnsi"/>
          <w:b/>
        </w:rPr>
        <w:t xml:space="preserve">Sažetak </w:t>
      </w:r>
      <w:r w:rsidR="007673C2" w:rsidRPr="00895FB8">
        <w:rPr>
          <w:rFonts w:asciiTheme="minorHAnsi" w:hAnsiTheme="minorHAnsi" w:cstheme="minorHAnsi"/>
          <w:b/>
        </w:rPr>
        <w:t xml:space="preserve"> općeg dijela računa prihoda i rashoda </w:t>
      </w:r>
    </w:p>
    <w:p w14:paraId="080AD6DE" w14:textId="77777777" w:rsidR="0014320A" w:rsidRPr="00895FB8" w:rsidRDefault="0014320A" w:rsidP="00963CA8">
      <w:pPr>
        <w:rPr>
          <w:rFonts w:asciiTheme="minorHAnsi" w:hAnsiTheme="minorHAnsi" w:cstheme="minorHAnsi"/>
          <w:sz w:val="22"/>
          <w:szCs w:val="22"/>
        </w:rPr>
      </w:pPr>
    </w:p>
    <w:p w14:paraId="104C7C4A" w14:textId="7A5B3E20" w:rsidR="0014320A" w:rsidRPr="00895FB8" w:rsidRDefault="0014320A" w:rsidP="00963CA8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Prijedl</w:t>
      </w:r>
      <w:r w:rsidR="0023497C" w:rsidRPr="00895FB8">
        <w:rPr>
          <w:rFonts w:asciiTheme="minorHAnsi" w:hAnsiTheme="minorHAnsi" w:cstheme="minorHAnsi"/>
          <w:sz w:val="22"/>
          <w:szCs w:val="22"/>
        </w:rPr>
        <w:t>ogom financijskog plana  za 2025</w:t>
      </w:r>
      <w:r w:rsidRPr="00895FB8">
        <w:rPr>
          <w:rFonts w:asciiTheme="minorHAnsi" w:hAnsiTheme="minorHAnsi" w:cstheme="minorHAnsi"/>
          <w:sz w:val="22"/>
          <w:szCs w:val="22"/>
        </w:rPr>
        <w:t>. godinu Osnovne škole „Ivan Benković „ planir</w:t>
      </w:r>
      <w:r w:rsidR="009D40A5" w:rsidRPr="00895FB8">
        <w:rPr>
          <w:rFonts w:asciiTheme="minorHAnsi" w:hAnsiTheme="minorHAnsi" w:cstheme="minorHAnsi"/>
          <w:sz w:val="22"/>
          <w:szCs w:val="22"/>
        </w:rPr>
        <w:t>ani su prihodi</w:t>
      </w:r>
      <w:r w:rsidRPr="00895FB8">
        <w:rPr>
          <w:rFonts w:asciiTheme="minorHAnsi" w:hAnsiTheme="minorHAnsi" w:cstheme="minorHAnsi"/>
          <w:sz w:val="22"/>
          <w:szCs w:val="22"/>
        </w:rPr>
        <w:t xml:space="preserve">  u ukupnom iznosu </w:t>
      </w:r>
      <w:r w:rsidR="009D40A5" w:rsidRPr="00895FB8">
        <w:rPr>
          <w:rFonts w:asciiTheme="minorHAnsi" w:hAnsiTheme="minorHAnsi" w:cstheme="minorHAnsi"/>
          <w:sz w:val="22"/>
          <w:szCs w:val="22"/>
        </w:rPr>
        <w:t>2.454.473,36</w:t>
      </w:r>
      <w:r w:rsidRPr="00895FB8">
        <w:rPr>
          <w:rFonts w:asciiTheme="minorHAnsi" w:hAnsiTheme="minorHAnsi" w:cstheme="minorHAnsi"/>
          <w:color w:val="000000"/>
          <w:sz w:val="22"/>
          <w:szCs w:val="22"/>
        </w:rPr>
        <w:t xml:space="preserve"> eura ,</w:t>
      </w:r>
      <w:r w:rsidR="009D40A5" w:rsidRPr="00895FB8">
        <w:rPr>
          <w:rFonts w:asciiTheme="minorHAnsi" w:hAnsiTheme="minorHAnsi" w:cstheme="minorHAnsi"/>
          <w:color w:val="000000"/>
          <w:sz w:val="22"/>
          <w:szCs w:val="22"/>
        </w:rPr>
        <w:t xml:space="preserve"> kao i za 2026. i 2027</w:t>
      </w:r>
      <w:r w:rsidR="002C3BBE" w:rsidRPr="00895FB8">
        <w:rPr>
          <w:rFonts w:asciiTheme="minorHAnsi" w:hAnsiTheme="minorHAnsi" w:cstheme="minorHAnsi"/>
          <w:color w:val="000000"/>
          <w:sz w:val="22"/>
          <w:szCs w:val="22"/>
        </w:rPr>
        <w:t>, što je znatno više od izvršenja iz 2023. koje je iznosilo 1.810.976,78 eura, a sve zbog naglih porasta cijena.</w:t>
      </w:r>
    </w:p>
    <w:p w14:paraId="44BCC7C9" w14:textId="77777777" w:rsidR="00587A9A" w:rsidRPr="00895FB8" w:rsidRDefault="00587A9A" w:rsidP="00963CA8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653A49F" w14:textId="4718F6CD" w:rsidR="00BD1FD8" w:rsidRPr="00895FB8" w:rsidRDefault="00BD1FD8" w:rsidP="00BD1FD8">
      <w:pPr>
        <w:pStyle w:val="Odlomakpopisa"/>
        <w:numPr>
          <w:ilvl w:val="0"/>
          <w:numId w:val="34"/>
        </w:numPr>
        <w:rPr>
          <w:rFonts w:asciiTheme="minorHAnsi" w:hAnsiTheme="minorHAnsi"/>
          <w:b/>
        </w:rPr>
      </w:pPr>
      <w:r w:rsidRPr="00895FB8">
        <w:rPr>
          <w:rFonts w:asciiTheme="minorHAnsi" w:hAnsiTheme="minorHAnsi"/>
          <w:b/>
        </w:rPr>
        <w:t xml:space="preserve">Obrazloženje posebnog djela </w:t>
      </w:r>
      <w:r w:rsidR="00935C73" w:rsidRPr="00895FB8">
        <w:rPr>
          <w:rFonts w:asciiTheme="minorHAnsi" w:hAnsiTheme="minorHAnsi"/>
          <w:b/>
        </w:rPr>
        <w:t xml:space="preserve"> financijskog plana za 2025</w:t>
      </w:r>
      <w:r w:rsidRPr="00895FB8">
        <w:rPr>
          <w:rFonts w:asciiTheme="minorHAnsi" w:hAnsiTheme="minorHAnsi"/>
          <w:b/>
        </w:rPr>
        <w:t>. godinu i projekcija z</w:t>
      </w:r>
      <w:r w:rsidR="00935C73" w:rsidRPr="00895FB8">
        <w:rPr>
          <w:rFonts w:asciiTheme="minorHAnsi" w:hAnsiTheme="minorHAnsi"/>
          <w:b/>
        </w:rPr>
        <w:t>a 2026. i 2027</w:t>
      </w:r>
      <w:r w:rsidRPr="00895FB8">
        <w:rPr>
          <w:rFonts w:asciiTheme="minorHAnsi" w:hAnsiTheme="minorHAnsi"/>
          <w:b/>
        </w:rPr>
        <w:t>.</w:t>
      </w:r>
    </w:p>
    <w:p w14:paraId="41DF43D9" w14:textId="77777777" w:rsidR="00BD1FD8" w:rsidRPr="00895FB8" w:rsidRDefault="00BD1FD8" w:rsidP="00BD1FD8">
      <w:pPr>
        <w:pStyle w:val="Odlomakpopisa"/>
        <w:rPr>
          <w:rFonts w:asciiTheme="minorHAnsi" w:hAnsiTheme="minorHAnsi"/>
          <w:b/>
        </w:rPr>
      </w:pPr>
    </w:p>
    <w:p w14:paraId="7536334C" w14:textId="77777777" w:rsidR="00963CA8" w:rsidRPr="00895FB8" w:rsidRDefault="00963CA8" w:rsidP="00963CA8">
      <w:pPr>
        <w:spacing w:line="360" w:lineRule="auto"/>
        <w:rPr>
          <w:rFonts w:cstheme="minorHAnsi"/>
          <w:color w:val="000000"/>
          <w:sz w:val="22"/>
          <w:szCs w:val="22"/>
        </w:rPr>
      </w:pPr>
    </w:p>
    <w:p w14:paraId="6770D52F" w14:textId="6C40B585" w:rsidR="0014320A" w:rsidRPr="00895FB8" w:rsidRDefault="0014320A" w:rsidP="00963CA8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/>
          <w:color w:val="000000"/>
          <w:sz w:val="22"/>
          <w:szCs w:val="22"/>
        </w:rPr>
        <w:t>Struktura pr</w:t>
      </w:r>
      <w:r w:rsidR="00703E1E" w:rsidRPr="00895FB8">
        <w:rPr>
          <w:rFonts w:asciiTheme="minorHAnsi" w:hAnsiTheme="minorHAnsi" w:cstheme="minorHAnsi"/>
          <w:b/>
          <w:color w:val="000000"/>
          <w:sz w:val="22"/>
          <w:szCs w:val="22"/>
        </w:rPr>
        <w:t>ijedloga financijskog plana 2025</w:t>
      </w:r>
      <w:r w:rsidRPr="00895FB8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C75071" w:rsidRPr="00895FB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 projekcija za 2026. i 2027.</w:t>
      </w:r>
    </w:p>
    <w:p w14:paraId="02600C2A" w14:textId="43DEEDD5" w:rsidR="00C02324" w:rsidRPr="00895FB8" w:rsidRDefault="00C02324" w:rsidP="00963CA8">
      <w:pPr>
        <w:pStyle w:val="Odlomakpopisa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A56E6AF" w14:textId="77777777" w:rsidR="00C02324" w:rsidRPr="00895FB8" w:rsidRDefault="00C02324" w:rsidP="0014320A">
      <w:pPr>
        <w:pStyle w:val="Odlomakpopisa"/>
        <w:rPr>
          <w:rFonts w:asciiTheme="minorHAnsi" w:hAnsiTheme="minorHAnsi" w:cstheme="minorHAnsi"/>
          <w:color w:val="000000"/>
          <w:sz w:val="22"/>
          <w:szCs w:val="22"/>
        </w:rPr>
      </w:pPr>
    </w:p>
    <w:p w14:paraId="133A0A95" w14:textId="44DFD01C" w:rsidR="0014320A" w:rsidRPr="00895FB8" w:rsidRDefault="0000266B" w:rsidP="002D5C19">
      <w:pPr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Prihodi poslovanja: </w:t>
      </w:r>
      <w:r w:rsidR="002D5C19" w:rsidRPr="00895FB8">
        <w:rPr>
          <w:rFonts w:asciiTheme="minorHAnsi" w:hAnsiTheme="minorHAnsi" w:cstheme="minorHAnsi"/>
          <w:sz w:val="22"/>
          <w:szCs w:val="22"/>
        </w:rPr>
        <w:t>2.454.473,36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14320A"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</w:p>
    <w:p w14:paraId="121AAE23" w14:textId="15F23F3B" w:rsidR="0014320A" w:rsidRPr="00895FB8" w:rsidRDefault="0097505A" w:rsidP="0097505A">
      <w:pPr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Rashodi poslovanja:  2.472.454,36</w:t>
      </w:r>
      <w:r w:rsidR="0014320A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14320A"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</w:p>
    <w:p w14:paraId="2497402B" w14:textId="627B33A9" w:rsidR="0014320A" w:rsidRPr="00895FB8" w:rsidRDefault="0014320A" w:rsidP="004807A7">
      <w:pPr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Rashodi za nabavu nefinancijske imovine: </w:t>
      </w:r>
      <w:r w:rsidR="004807A7" w:rsidRPr="00895FB8">
        <w:rPr>
          <w:rFonts w:asciiTheme="minorHAnsi" w:hAnsiTheme="minorHAnsi" w:cstheme="minorHAnsi"/>
          <w:sz w:val="22"/>
          <w:szCs w:val="22"/>
        </w:rPr>
        <w:t>45.550,00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</w:p>
    <w:p w14:paraId="5CEEADCE" w14:textId="77777777" w:rsidR="006737D0" w:rsidRPr="00895FB8" w:rsidRDefault="006737D0" w:rsidP="006737D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5B04BD5" w14:textId="77777777" w:rsidR="006737D0" w:rsidRPr="00895FB8" w:rsidRDefault="006737D0" w:rsidP="006737D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8B84E40" w14:textId="0D0C1C74" w:rsidR="008A2E35" w:rsidRPr="00895FB8" w:rsidRDefault="000F4E72" w:rsidP="008A2E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2.</w:t>
      </w:r>
      <w:r w:rsidR="008A2E35" w:rsidRPr="00895FB8">
        <w:rPr>
          <w:rFonts w:asciiTheme="minorHAnsi" w:hAnsiTheme="minorHAnsi" w:cstheme="minorHAnsi"/>
          <w:sz w:val="22"/>
          <w:szCs w:val="22"/>
        </w:rPr>
        <w:t xml:space="preserve">1. Prihodi </w:t>
      </w:r>
    </w:p>
    <w:p w14:paraId="4C589439" w14:textId="0201E9BA" w:rsidR="00C02324" w:rsidRPr="00895FB8" w:rsidRDefault="00C02324" w:rsidP="008A2E3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color w:val="000000"/>
          <w:sz w:val="22"/>
          <w:szCs w:val="22"/>
        </w:rPr>
        <w:t xml:space="preserve">TABLICA 1: PRIHODI PREMA EKONOMSKOJ KLASIFIKACIJI I UDIO U STRUKTURI UKUPNIH PRIHODA </w:t>
      </w:r>
    </w:p>
    <w:p w14:paraId="495BF762" w14:textId="6A00A8CC" w:rsidR="00C02324" w:rsidRPr="00895FB8" w:rsidRDefault="00C02324" w:rsidP="00D7622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3294E77" w14:textId="77777777" w:rsidR="00C02324" w:rsidRPr="00895FB8" w:rsidRDefault="00C02324" w:rsidP="0014320A">
      <w:pPr>
        <w:pStyle w:val="Odlomakpopisa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64"/>
      </w:tblGrid>
      <w:tr w:rsidR="00042FFF" w:rsidRPr="00895FB8" w14:paraId="2F419154" w14:textId="77777777" w:rsidTr="0066580D">
        <w:trPr>
          <w:trHeight w:val="510"/>
        </w:trPr>
        <w:tc>
          <w:tcPr>
            <w:tcW w:w="2122" w:type="dxa"/>
            <w:hideMark/>
          </w:tcPr>
          <w:p w14:paraId="52CB57ED" w14:textId="77777777" w:rsidR="00042FFF" w:rsidRPr="00895FB8" w:rsidRDefault="00042FFF" w:rsidP="00C0232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95FB8">
              <w:rPr>
                <w:rFonts w:cstheme="minorHAnsi"/>
                <w:b/>
                <w:bCs/>
                <w:sz w:val="22"/>
                <w:szCs w:val="22"/>
              </w:rPr>
              <w:t>Naziv prihoda</w:t>
            </w:r>
          </w:p>
        </w:tc>
        <w:tc>
          <w:tcPr>
            <w:tcW w:w="2976" w:type="dxa"/>
            <w:hideMark/>
          </w:tcPr>
          <w:p w14:paraId="166DF853" w14:textId="17903397" w:rsidR="00042FFF" w:rsidRPr="00895FB8" w:rsidRDefault="006A60E7" w:rsidP="00C0232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95FB8">
              <w:rPr>
                <w:rFonts w:cstheme="minorHAnsi"/>
                <w:b/>
                <w:bCs/>
                <w:sz w:val="22"/>
                <w:szCs w:val="22"/>
              </w:rPr>
              <w:t>Plan za 2025</w:t>
            </w:r>
            <w:r w:rsidR="00042FFF" w:rsidRPr="00895FB8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64" w:type="dxa"/>
            <w:hideMark/>
          </w:tcPr>
          <w:p w14:paraId="13DC5029" w14:textId="716233EB" w:rsidR="00042FFF" w:rsidRPr="00895FB8" w:rsidRDefault="00042FFF" w:rsidP="00C0232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95FB8">
              <w:rPr>
                <w:rFonts w:cstheme="minorHAnsi"/>
                <w:b/>
                <w:bCs/>
                <w:sz w:val="22"/>
                <w:szCs w:val="22"/>
              </w:rPr>
              <w:t xml:space="preserve">Udio prihoda u strukturi ukupnih prihoda </w:t>
            </w:r>
          </w:p>
        </w:tc>
      </w:tr>
      <w:tr w:rsidR="00042FFF" w:rsidRPr="00895FB8" w14:paraId="1D028F07" w14:textId="77777777" w:rsidTr="0066580D">
        <w:trPr>
          <w:trHeight w:val="315"/>
        </w:trPr>
        <w:tc>
          <w:tcPr>
            <w:tcW w:w="2122" w:type="dxa"/>
            <w:hideMark/>
          </w:tcPr>
          <w:p w14:paraId="0FA260C2" w14:textId="52E488D4" w:rsidR="00042FFF" w:rsidRPr="00895FB8" w:rsidRDefault="00042FFF" w:rsidP="00C0232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95FB8">
              <w:rPr>
                <w:rFonts w:cstheme="minorHAnsi"/>
                <w:b/>
                <w:bCs/>
                <w:sz w:val="22"/>
                <w:szCs w:val="22"/>
              </w:rPr>
              <w:t>1.Prihodi poslovanja</w:t>
            </w:r>
          </w:p>
        </w:tc>
        <w:tc>
          <w:tcPr>
            <w:tcW w:w="2976" w:type="dxa"/>
            <w:noWrap/>
            <w:hideMark/>
          </w:tcPr>
          <w:p w14:paraId="1F96D394" w14:textId="1E74DDDF" w:rsidR="00042FFF" w:rsidRPr="00895FB8" w:rsidRDefault="00042FFF" w:rsidP="00C02324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4" w:type="dxa"/>
            <w:noWrap/>
            <w:hideMark/>
          </w:tcPr>
          <w:p w14:paraId="783F8E15" w14:textId="34B9EC42" w:rsidR="00042FFF" w:rsidRPr="00895FB8" w:rsidRDefault="00042FFF" w:rsidP="00C02324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42FFF" w:rsidRPr="00895FB8" w14:paraId="155D69D7" w14:textId="77777777" w:rsidTr="0066580D">
        <w:trPr>
          <w:trHeight w:val="765"/>
        </w:trPr>
        <w:tc>
          <w:tcPr>
            <w:tcW w:w="2122" w:type="dxa"/>
            <w:hideMark/>
          </w:tcPr>
          <w:p w14:paraId="39424259" w14:textId="200CABDA" w:rsidR="00042FFF" w:rsidRPr="00895FB8" w:rsidRDefault="00042FFF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Pomoći iz inozemstva i od subjekata unutar općeg proračuna</w:t>
            </w:r>
            <w:r w:rsidR="00963CA8" w:rsidRPr="00895FB8">
              <w:rPr>
                <w:rFonts w:cstheme="minorHAnsi"/>
                <w:sz w:val="22"/>
                <w:szCs w:val="22"/>
              </w:rPr>
              <w:t>-</w:t>
            </w:r>
            <w:r w:rsidRPr="00895FB8">
              <w:rPr>
                <w:rFonts w:cstheme="minorHAnsi"/>
                <w:b/>
                <w:sz w:val="22"/>
                <w:szCs w:val="22"/>
              </w:rPr>
              <w:t>63</w:t>
            </w:r>
          </w:p>
        </w:tc>
        <w:tc>
          <w:tcPr>
            <w:tcW w:w="2976" w:type="dxa"/>
            <w:noWrap/>
            <w:hideMark/>
          </w:tcPr>
          <w:p w14:paraId="622AF808" w14:textId="7BDDB483" w:rsidR="00042FFF" w:rsidRPr="00895FB8" w:rsidRDefault="007E7D0C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2.193.403,36</w:t>
            </w:r>
          </w:p>
        </w:tc>
        <w:tc>
          <w:tcPr>
            <w:tcW w:w="3964" w:type="dxa"/>
            <w:noWrap/>
            <w:hideMark/>
          </w:tcPr>
          <w:p w14:paraId="257A24BF" w14:textId="2B0B2536" w:rsidR="00042FFF" w:rsidRPr="00895FB8" w:rsidRDefault="008519FF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89,36</w:t>
            </w:r>
          </w:p>
        </w:tc>
      </w:tr>
      <w:tr w:rsidR="00042FFF" w:rsidRPr="00895FB8" w14:paraId="3F20DEEF" w14:textId="77777777" w:rsidTr="0066580D">
        <w:trPr>
          <w:trHeight w:val="300"/>
        </w:trPr>
        <w:tc>
          <w:tcPr>
            <w:tcW w:w="2122" w:type="dxa"/>
            <w:noWrap/>
            <w:hideMark/>
          </w:tcPr>
          <w:p w14:paraId="5DD6CEE5" w14:textId="6EF78688" w:rsidR="00042FFF" w:rsidRPr="00895FB8" w:rsidRDefault="00042FFF" w:rsidP="00C02324">
            <w:pPr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Prihodi od imovine 64</w:t>
            </w:r>
          </w:p>
        </w:tc>
        <w:tc>
          <w:tcPr>
            <w:tcW w:w="2976" w:type="dxa"/>
            <w:noWrap/>
            <w:hideMark/>
          </w:tcPr>
          <w:p w14:paraId="2B08ADF0" w14:textId="7A511FD6" w:rsidR="00042FFF" w:rsidRPr="00895FB8" w:rsidRDefault="007E7D0C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10,00</w:t>
            </w:r>
          </w:p>
        </w:tc>
        <w:tc>
          <w:tcPr>
            <w:tcW w:w="3964" w:type="dxa"/>
            <w:noWrap/>
            <w:hideMark/>
          </w:tcPr>
          <w:p w14:paraId="0705AA54" w14:textId="30913A7A" w:rsidR="00042FFF" w:rsidRPr="00895FB8" w:rsidRDefault="00DE089F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0,00</w:t>
            </w:r>
          </w:p>
        </w:tc>
      </w:tr>
      <w:tr w:rsidR="00042FFF" w:rsidRPr="00895FB8" w14:paraId="7A6A2239" w14:textId="77777777" w:rsidTr="0066580D">
        <w:trPr>
          <w:trHeight w:val="2151"/>
        </w:trPr>
        <w:tc>
          <w:tcPr>
            <w:tcW w:w="2122" w:type="dxa"/>
            <w:hideMark/>
          </w:tcPr>
          <w:p w14:paraId="4EC8A3C0" w14:textId="5AD09785" w:rsidR="00042FFF" w:rsidRPr="00895FB8" w:rsidRDefault="00042FFF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Prihodi poslovanja od upravnih i </w:t>
            </w:r>
            <w:proofErr w:type="spellStart"/>
            <w:r w:rsidRPr="00895FB8">
              <w:rPr>
                <w:rFonts w:cstheme="minorHAnsi"/>
                <w:sz w:val="22"/>
                <w:szCs w:val="22"/>
              </w:rPr>
              <w:t>admin</w:t>
            </w:r>
            <w:proofErr w:type="spellEnd"/>
            <w:r w:rsidRPr="00895FB8">
              <w:rPr>
                <w:rFonts w:cstheme="minorHAnsi"/>
                <w:sz w:val="22"/>
                <w:szCs w:val="22"/>
              </w:rPr>
              <w:t>. Pristojbi po posebnim propisima i naknadama</w:t>
            </w:r>
            <w:r w:rsidR="00963CA8" w:rsidRPr="00895FB8">
              <w:rPr>
                <w:rFonts w:cstheme="minorHAnsi"/>
                <w:sz w:val="22"/>
                <w:szCs w:val="22"/>
              </w:rPr>
              <w:t xml:space="preserve">- </w:t>
            </w:r>
            <w:r w:rsidRPr="00895FB8">
              <w:rPr>
                <w:rFonts w:cstheme="minorHAnsi"/>
                <w:b/>
                <w:sz w:val="22"/>
                <w:szCs w:val="22"/>
              </w:rPr>
              <w:t>65</w:t>
            </w:r>
          </w:p>
        </w:tc>
        <w:tc>
          <w:tcPr>
            <w:tcW w:w="2976" w:type="dxa"/>
            <w:noWrap/>
            <w:hideMark/>
          </w:tcPr>
          <w:p w14:paraId="427447EF" w14:textId="524DE0CF" w:rsidR="00042FFF" w:rsidRPr="00895FB8" w:rsidRDefault="007E7D0C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57.850,00</w:t>
            </w:r>
          </w:p>
        </w:tc>
        <w:tc>
          <w:tcPr>
            <w:tcW w:w="3964" w:type="dxa"/>
            <w:noWrap/>
            <w:hideMark/>
          </w:tcPr>
          <w:p w14:paraId="01F87511" w14:textId="68A55C39" w:rsidR="00042FFF" w:rsidRPr="00895FB8" w:rsidRDefault="00B95261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2,36</w:t>
            </w:r>
          </w:p>
        </w:tc>
      </w:tr>
      <w:tr w:rsidR="00963CA8" w:rsidRPr="00895FB8" w14:paraId="1C5E4DCD" w14:textId="77777777" w:rsidTr="0066580D">
        <w:trPr>
          <w:trHeight w:val="300"/>
        </w:trPr>
        <w:tc>
          <w:tcPr>
            <w:tcW w:w="2122" w:type="dxa"/>
            <w:noWrap/>
            <w:hideMark/>
          </w:tcPr>
          <w:p w14:paraId="60273CE6" w14:textId="154D5F04" w:rsidR="00963CA8" w:rsidRPr="00895FB8" w:rsidRDefault="00963CA8" w:rsidP="00C02324">
            <w:pPr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Prihodi o d prodaje robe te pruženih usluga i prihodi od donacija </w:t>
            </w:r>
            <w:r w:rsidRPr="00895FB8">
              <w:rPr>
                <w:rFonts w:cstheme="minorHAnsi"/>
                <w:b/>
                <w:sz w:val="22"/>
                <w:szCs w:val="22"/>
              </w:rPr>
              <w:t xml:space="preserve"> 66</w:t>
            </w:r>
          </w:p>
        </w:tc>
        <w:tc>
          <w:tcPr>
            <w:tcW w:w="2976" w:type="dxa"/>
            <w:noWrap/>
            <w:hideMark/>
          </w:tcPr>
          <w:p w14:paraId="1C1DA79D" w14:textId="1F1AFAF2" w:rsidR="00963CA8" w:rsidRPr="00895FB8" w:rsidRDefault="007E7D0C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31.612,00</w:t>
            </w:r>
          </w:p>
        </w:tc>
        <w:tc>
          <w:tcPr>
            <w:tcW w:w="3964" w:type="dxa"/>
            <w:noWrap/>
            <w:hideMark/>
          </w:tcPr>
          <w:p w14:paraId="38B3F1CD" w14:textId="588AF811" w:rsidR="00963CA8" w:rsidRPr="00895FB8" w:rsidRDefault="00EF0BB1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1,29</w:t>
            </w:r>
          </w:p>
        </w:tc>
      </w:tr>
      <w:tr w:rsidR="00963CA8" w:rsidRPr="00895FB8" w14:paraId="3B3D1C11" w14:textId="77777777" w:rsidTr="0066580D">
        <w:trPr>
          <w:trHeight w:val="1020"/>
        </w:trPr>
        <w:tc>
          <w:tcPr>
            <w:tcW w:w="2122" w:type="dxa"/>
            <w:hideMark/>
          </w:tcPr>
          <w:p w14:paraId="5A38FB5E" w14:textId="5406733C" w:rsidR="00963CA8" w:rsidRPr="00895FB8" w:rsidRDefault="00963CA8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bCs/>
                <w:sz w:val="22"/>
                <w:szCs w:val="22"/>
              </w:rPr>
              <w:t>Prihodi od nadležnog proračuna-67</w:t>
            </w:r>
          </w:p>
        </w:tc>
        <w:tc>
          <w:tcPr>
            <w:tcW w:w="2976" w:type="dxa"/>
            <w:noWrap/>
            <w:hideMark/>
          </w:tcPr>
          <w:p w14:paraId="50EB2B9B" w14:textId="36F54910" w:rsidR="00963CA8" w:rsidRPr="00895FB8" w:rsidRDefault="007E7D0C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169.598,00</w:t>
            </w:r>
          </w:p>
        </w:tc>
        <w:tc>
          <w:tcPr>
            <w:tcW w:w="3964" w:type="dxa"/>
            <w:noWrap/>
            <w:hideMark/>
          </w:tcPr>
          <w:p w14:paraId="68F4CB92" w14:textId="67107159" w:rsidR="00963CA8" w:rsidRPr="00895FB8" w:rsidRDefault="00DE089F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6,91</w:t>
            </w:r>
          </w:p>
        </w:tc>
      </w:tr>
      <w:tr w:rsidR="00963CA8" w:rsidRPr="00895FB8" w14:paraId="16210700" w14:textId="77777777" w:rsidTr="0066580D">
        <w:trPr>
          <w:trHeight w:val="300"/>
        </w:trPr>
        <w:tc>
          <w:tcPr>
            <w:tcW w:w="2122" w:type="dxa"/>
            <w:noWrap/>
          </w:tcPr>
          <w:p w14:paraId="7168E249" w14:textId="7A72ADAE" w:rsidR="00963CA8" w:rsidRPr="00895FB8" w:rsidRDefault="00963CA8" w:rsidP="00C0232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95FB8">
              <w:rPr>
                <w:rFonts w:cstheme="minorHAnsi"/>
                <w:iCs/>
                <w:sz w:val="22"/>
                <w:szCs w:val="22"/>
              </w:rPr>
              <w:lastRenderedPageBreak/>
              <w:t>Vlastiti prihodi –</w:t>
            </w:r>
            <w:proofErr w:type="spellStart"/>
            <w:r w:rsidRPr="00895FB8">
              <w:rPr>
                <w:rFonts w:cstheme="minorHAnsi"/>
                <w:iCs/>
                <w:sz w:val="22"/>
                <w:szCs w:val="22"/>
              </w:rPr>
              <w:t>preseni</w:t>
            </w:r>
            <w:proofErr w:type="spellEnd"/>
            <w:r w:rsidRPr="00895FB8">
              <w:rPr>
                <w:rFonts w:cstheme="minorHAnsi"/>
                <w:iCs/>
                <w:sz w:val="22"/>
                <w:szCs w:val="22"/>
              </w:rPr>
              <w:t xml:space="preserve">  </w:t>
            </w:r>
            <w:r w:rsidRPr="00895FB8">
              <w:rPr>
                <w:rFonts w:cstheme="minorHAnsi"/>
                <w:b/>
                <w:iCs/>
                <w:sz w:val="22"/>
                <w:szCs w:val="22"/>
              </w:rPr>
              <w:t>92</w:t>
            </w:r>
          </w:p>
        </w:tc>
        <w:tc>
          <w:tcPr>
            <w:tcW w:w="2976" w:type="dxa"/>
            <w:noWrap/>
          </w:tcPr>
          <w:p w14:paraId="3BA352AB" w14:textId="5780D041" w:rsidR="00963CA8" w:rsidRPr="00895FB8" w:rsidRDefault="007E7D0C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2.000,00</w:t>
            </w:r>
          </w:p>
        </w:tc>
        <w:tc>
          <w:tcPr>
            <w:tcW w:w="3964" w:type="dxa"/>
            <w:noWrap/>
          </w:tcPr>
          <w:p w14:paraId="03A74C35" w14:textId="649D31CA" w:rsidR="00963CA8" w:rsidRPr="00895FB8" w:rsidRDefault="00CD70E0" w:rsidP="00C02324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0,08</w:t>
            </w:r>
          </w:p>
        </w:tc>
      </w:tr>
      <w:tr w:rsidR="00963CA8" w:rsidRPr="00895FB8" w14:paraId="34A647A1" w14:textId="77777777" w:rsidTr="0066580D">
        <w:trPr>
          <w:trHeight w:val="300"/>
        </w:trPr>
        <w:tc>
          <w:tcPr>
            <w:tcW w:w="2122" w:type="dxa"/>
            <w:noWrap/>
            <w:hideMark/>
          </w:tcPr>
          <w:p w14:paraId="5472194F" w14:textId="225EC714" w:rsidR="00963CA8" w:rsidRPr="00895FB8" w:rsidRDefault="00963CA8" w:rsidP="00C02324">
            <w:pPr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895FB8">
              <w:rPr>
                <w:rFonts w:cstheme="minorHAnsi"/>
                <w:iCs/>
                <w:sz w:val="22"/>
                <w:szCs w:val="22"/>
              </w:rPr>
              <w:t>Ukupni prihodi</w:t>
            </w:r>
          </w:p>
        </w:tc>
        <w:tc>
          <w:tcPr>
            <w:tcW w:w="2976" w:type="dxa"/>
            <w:noWrap/>
            <w:hideMark/>
          </w:tcPr>
          <w:p w14:paraId="6700C136" w14:textId="3B70DB41" w:rsidR="00963CA8" w:rsidRPr="00895FB8" w:rsidRDefault="007E7D0C" w:rsidP="00B242FD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2.454.473,36</w:t>
            </w:r>
          </w:p>
        </w:tc>
        <w:tc>
          <w:tcPr>
            <w:tcW w:w="3964" w:type="dxa"/>
            <w:noWrap/>
            <w:hideMark/>
          </w:tcPr>
          <w:p w14:paraId="23012F6D" w14:textId="21CB0C73" w:rsidR="00963CA8" w:rsidRPr="00895FB8" w:rsidRDefault="007E7D0C" w:rsidP="00963CA8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100</w:t>
            </w:r>
          </w:p>
        </w:tc>
      </w:tr>
    </w:tbl>
    <w:p w14:paraId="0AF5F23A" w14:textId="3A9F052C" w:rsidR="007673C2" w:rsidRPr="00895FB8" w:rsidRDefault="007673C2" w:rsidP="00DB08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B55DF6" w14:textId="77777777" w:rsidR="00DB0891" w:rsidRPr="00895FB8" w:rsidRDefault="00DB0891" w:rsidP="00DB089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DF62AF" w14:textId="5F20DCBE" w:rsidR="001943F4" w:rsidRPr="00895FB8" w:rsidRDefault="001943F4" w:rsidP="001943F4">
      <w:pPr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Kao</w:t>
      </w:r>
      <w:r w:rsidR="00C36430" w:rsidRPr="00895FB8">
        <w:rPr>
          <w:rFonts w:asciiTheme="minorHAnsi" w:hAnsiTheme="minorHAnsi" w:cstheme="minorHAnsi"/>
          <w:sz w:val="22"/>
          <w:szCs w:val="22"/>
        </w:rPr>
        <w:t xml:space="preserve"> i većina ustanova u školstvu, š</w:t>
      </w:r>
      <w:r w:rsidRPr="00895FB8">
        <w:rPr>
          <w:rFonts w:asciiTheme="minorHAnsi" w:hAnsiTheme="minorHAnsi" w:cstheme="minorHAnsi"/>
          <w:sz w:val="22"/>
          <w:szCs w:val="22"/>
        </w:rPr>
        <w:t>kola se financira iz nekoliko izvora:</w:t>
      </w:r>
    </w:p>
    <w:p w14:paraId="6BDDA331" w14:textId="3D69317A" w:rsidR="00F531F2" w:rsidRPr="00895FB8" w:rsidRDefault="00F531F2" w:rsidP="001943F4">
      <w:pPr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Tablica 2. tablica prema izvorima financiranja</w:t>
      </w:r>
    </w:p>
    <w:p w14:paraId="514DE04B" w14:textId="05DE1B54" w:rsidR="00F531F2" w:rsidRPr="00895FB8" w:rsidRDefault="00F531F2" w:rsidP="001943F4">
      <w:pPr>
        <w:rPr>
          <w:rFonts w:asciiTheme="minorHAnsi" w:hAnsiTheme="minorHAnsi" w:cstheme="minorHAnsi"/>
          <w:sz w:val="22"/>
          <w:szCs w:val="22"/>
        </w:rPr>
      </w:pPr>
    </w:p>
    <w:p w14:paraId="5F9711E7" w14:textId="77777777" w:rsidR="00F531F2" w:rsidRPr="00895FB8" w:rsidRDefault="00F531F2" w:rsidP="00F531F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4"/>
        <w:gridCol w:w="2294"/>
        <w:gridCol w:w="1874"/>
      </w:tblGrid>
      <w:tr w:rsidR="00F531F2" w:rsidRPr="00895FB8" w14:paraId="7F0C374B" w14:textId="77777777" w:rsidTr="0057354F">
        <w:tc>
          <w:tcPr>
            <w:tcW w:w="5353" w:type="dxa"/>
            <w:shd w:val="clear" w:color="auto" w:fill="auto"/>
          </w:tcPr>
          <w:p w14:paraId="4196B7F0" w14:textId="77777777" w:rsidR="00F531F2" w:rsidRPr="00895FB8" w:rsidRDefault="00F531F2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Izvori financiranja</w:t>
            </w:r>
          </w:p>
        </w:tc>
        <w:tc>
          <w:tcPr>
            <w:tcW w:w="2410" w:type="dxa"/>
            <w:shd w:val="clear" w:color="auto" w:fill="auto"/>
          </w:tcPr>
          <w:p w14:paraId="4E1B570A" w14:textId="77777777" w:rsidR="00F531F2" w:rsidRPr="00895FB8" w:rsidRDefault="00F531F2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Iznos</w:t>
            </w:r>
          </w:p>
        </w:tc>
        <w:tc>
          <w:tcPr>
            <w:tcW w:w="1984" w:type="dxa"/>
            <w:shd w:val="clear" w:color="auto" w:fill="auto"/>
          </w:tcPr>
          <w:p w14:paraId="09E70735" w14:textId="77777777" w:rsidR="00F531F2" w:rsidRPr="00895FB8" w:rsidRDefault="00F531F2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Udio prihoda u ukupnoj strukturi</w:t>
            </w:r>
          </w:p>
        </w:tc>
      </w:tr>
      <w:tr w:rsidR="00F531F2" w:rsidRPr="00895FB8" w14:paraId="2916E587" w14:textId="77777777" w:rsidTr="0057354F">
        <w:tc>
          <w:tcPr>
            <w:tcW w:w="5353" w:type="dxa"/>
            <w:shd w:val="clear" w:color="auto" w:fill="auto"/>
          </w:tcPr>
          <w:p w14:paraId="12B23D8C" w14:textId="1292BFC1" w:rsidR="00F531F2" w:rsidRPr="00895FB8" w:rsidRDefault="00F531F2" w:rsidP="005735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Opć</w:t>
            </w:r>
            <w:r w:rsidR="00977444" w:rsidRPr="00895FB8">
              <w:rPr>
                <w:rFonts w:asciiTheme="minorHAnsi" w:hAnsiTheme="minorHAnsi" w:cstheme="minorHAnsi"/>
                <w:sz w:val="22"/>
                <w:szCs w:val="22"/>
              </w:rPr>
              <w:t>i prihodi i primi</w:t>
            </w: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ci-županijski proračun</w:t>
            </w:r>
          </w:p>
        </w:tc>
        <w:tc>
          <w:tcPr>
            <w:tcW w:w="2410" w:type="dxa"/>
            <w:shd w:val="clear" w:color="auto" w:fill="auto"/>
          </w:tcPr>
          <w:p w14:paraId="5AEFDCBB" w14:textId="3D9F39C5" w:rsidR="00F531F2" w:rsidRPr="00895FB8" w:rsidRDefault="00645B3F" w:rsidP="00BD0B54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169.598,00</w:t>
            </w:r>
          </w:p>
        </w:tc>
        <w:tc>
          <w:tcPr>
            <w:tcW w:w="1984" w:type="dxa"/>
            <w:shd w:val="clear" w:color="auto" w:fill="auto"/>
          </w:tcPr>
          <w:p w14:paraId="3EF3C69A" w14:textId="4B4A0E06" w:rsidR="00F531F2" w:rsidRPr="00895FB8" w:rsidRDefault="00E674E4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14,47</w:t>
            </w:r>
          </w:p>
        </w:tc>
      </w:tr>
      <w:tr w:rsidR="00F531F2" w:rsidRPr="00895FB8" w14:paraId="71BBDAA2" w14:textId="77777777" w:rsidTr="0057354F">
        <w:tc>
          <w:tcPr>
            <w:tcW w:w="5353" w:type="dxa"/>
            <w:shd w:val="clear" w:color="auto" w:fill="auto"/>
          </w:tcPr>
          <w:p w14:paraId="6E702EE0" w14:textId="77777777" w:rsidR="00F531F2" w:rsidRPr="00895FB8" w:rsidRDefault="00F531F2" w:rsidP="005735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Vlastiti prihodi</w:t>
            </w:r>
          </w:p>
        </w:tc>
        <w:tc>
          <w:tcPr>
            <w:tcW w:w="2410" w:type="dxa"/>
            <w:shd w:val="clear" w:color="auto" w:fill="auto"/>
          </w:tcPr>
          <w:p w14:paraId="60C3487A" w14:textId="085A8D65" w:rsidR="00F531F2" w:rsidRPr="00895FB8" w:rsidRDefault="00EC1E40" w:rsidP="00BD0B54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31.172,00</w:t>
            </w:r>
          </w:p>
        </w:tc>
        <w:tc>
          <w:tcPr>
            <w:tcW w:w="1984" w:type="dxa"/>
            <w:shd w:val="clear" w:color="auto" w:fill="auto"/>
          </w:tcPr>
          <w:p w14:paraId="3EC048F6" w14:textId="3BCF1C64" w:rsidR="00F531F2" w:rsidRPr="00895FB8" w:rsidRDefault="00E674E4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78,74</w:t>
            </w:r>
          </w:p>
        </w:tc>
      </w:tr>
      <w:tr w:rsidR="00F531F2" w:rsidRPr="00895FB8" w14:paraId="6496F459" w14:textId="77777777" w:rsidTr="0057354F">
        <w:tc>
          <w:tcPr>
            <w:tcW w:w="5353" w:type="dxa"/>
            <w:shd w:val="clear" w:color="auto" w:fill="auto"/>
          </w:tcPr>
          <w:p w14:paraId="4EBF6DD0" w14:textId="77777777" w:rsidR="00F531F2" w:rsidRPr="00895FB8" w:rsidRDefault="00F531F2" w:rsidP="005735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Prihodi za posebne namjene</w:t>
            </w:r>
          </w:p>
        </w:tc>
        <w:tc>
          <w:tcPr>
            <w:tcW w:w="2410" w:type="dxa"/>
            <w:shd w:val="clear" w:color="auto" w:fill="auto"/>
          </w:tcPr>
          <w:p w14:paraId="20E4B33C" w14:textId="6EC5DCC0" w:rsidR="00F531F2" w:rsidRPr="00895FB8" w:rsidRDefault="004D6534" w:rsidP="00BD0B54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57.850,00</w:t>
            </w:r>
          </w:p>
        </w:tc>
        <w:tc>
          <w:tcPr>
            <w:tcW w:w="1984" w:type="dxa"/>
            <w:shd w:val="clear" w:color="auto" w:fill="auto"/>
          </w:tcPr>
          <w:p w14:paraId="00BCC324" w14:textId="43275810" w:rsidR="00F531F2" w:rsidRPr="00895FB8" w:rsidRDefault="00E674E4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42,43</w:t>
            </w:r>
          </w:p>
        </w:tc>
      </w:tr>
      <w:tr w:rsidR="00F531F2" w:rsidRPr="00895FB8" w14:paraId="12FB2485" w14:textId="77777777" w:rsidTr="0057354F">
        <w:tc>
          <w:tcPr>
            <w:tcW w:w="5353" w:type="dxa"/>
            <w:shd w:val="clear" w:color="auto" w:fill="auto"/>
          </w:tcPr>
          <w:p w14:paraId="0E28E3FC" w14:textId="77777777" w:rsidR="00F531F2" w:rsidRPr="00895FB8" w:rsidRDefault="00F531F2" w:rsidP="005735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Pomoći</w:t>
            </w:r>
          </w:p>
        </w:tc>
        <w:tc>
          <w:tcPr>
            <w:tcW w:w="2410" w:type="dxa"/>
            <w:shd w:val="clear" w:color="auto" w:fill="auto"/>
          </w:tcPr>
          <w:p w14:paraId="51BEFDD5" w14:textId="1A998498" w:rsidR="00BD0B54" w:rsidRPr="00895FB8" w:rsidRDefault="00BD0B54" w:rsidP="00BD0B54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2.193.403,36</w:t>
            </w:r>
          </w:p>
        </w:tc>
        <w:tc>
          <w:tcPr>
            <w:tcW w:w="1984" w:type="dxa"/>
            <w:shd w:val="clear" w:color="auto" w:fill="auto"/>
          </w:tcPr>
          <w:p w14:paraId="271CB291" w14:textId="5206603A" w:rsidR="00F531F2" w:rsidRPr="00895FB8" w:rsidRDefault="00E674E4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1,12</w:t>
            </w:r>
          </w:p>
        </w:tc>
      </w:tr>
    </w:tbl>
    <w:p w14:paraId="34CB0DFA" w14:textId="77777777" w:rsidR="00F531F2" w:rsidRPr="00895FB8" w:rsidRDefault="00F531F2" w:rsidP="001943F4">
      <w:pPr>
        <w:rPr>
          <w:rFonts w:asciiTheme="minorHAnsi" w:hAnsiTheme="minorHAnsi" w:cstheme="minorHAnsi"/>
          <w:sz w:val="22"/>
          <w:szCs w:val="22"/>
        </w:rPr>
      </w:pPr>
    </w:p>
    <w:p w14:paraId="10D98D33" w14:textId="77777777" w:rsidR="001943F4" w:rsidRPr="00895FB8" w:rsidRDefault="001943F4" w:rsidP="001943F4">
      <w:pPr>
        <w:rPr>
          <w:rFonts w:asciiTheme="minorHAnsi" w:hAnsiTheme="minorHAnsi" w:cstheme="minorHAnsi"/>
          <w:sz w:val="22"/>
          <w:szCs w:val="22"/>
        </w:rPr>
      </w:pPr>
    </w:p>
    <w:p w14:paraId="2197887A" w14:textId="26543B6F" w:rsidR="00F531F2" w:rsidRPr="00895FB8" w:rsidRDefault="00F531F2" w:rsidP="00D76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Vrsta prihoda pomoći se koriste za financiranje plaća zaposlenika škole (izuzev zaposlenih u produženom boravku) i njihov iznos ovisi o ostvarenim pravima zaposlenika na plaću i dodatke na plaću, te ostalim rashodima za zaposlene kako su regulirani temeljnim i granskim kolektivnim ugovorima.</w:t>
      </w:r>
    </w:p>
    <w:p w14:paraId="050A84CB" w14:textId="06814C9D" w:rsidR="001943F4" w:rsidRPr="00895FB8" w:rsidRDefault="00F531F2" w:rsidP="00D76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Ostali troškovi za zaposlene (pomoći, dar za djecu, jubilarne nagrade, otpremnine) planirani su na temelju sadašnjeg stanja, po važećem kolektivnom ugovoru</w:t>
      </w:r>
      <w:r w:rsidR="004D6534" w:rsidRPr="00895FB8">
        <w:rPr>
          <w:rFonts w:asciiTheme="minorHAnsi" w:hAnsiTheme="minorHAnsi" w:cstheme="minorHAnsi"/>
          <w:sz w:val="22"/>
          <w:szCs w:val="22"/>
        </w:rPr>
        <w:t xml:space="preserve"> ali je Vlada povećala i iznose za božićnice i regrese</w:t>
      </w:r>
      <w:r w:rsidRPr="00895FB8">
        <w:rPr>
          <w:rFonts w:asciiTheme="minorHAnsi" w:hAnsiTheme="minorHAnsi" w:cstheme="minorHAnsi"/>
          <w:sz w:val="22"/>
          <w:szCs w:val="22"/>
        </w:rPr>
        <w:t>. Po</w:t>
      </w:r>
      <w:r w:rsidR="00CC4BA9" w:rsidRPr="00895FB8">
        <w:rPr>
          <w:rFonts w:asciiTheme="minorHAnsi" w:hAnsiTheme="minorHAnsi" w:cstheme="minorHAnsi"/>
          <w:sz w:val="22"/>
          <w:szCs w:val="22"/>
        </w:rPr>
        <w:t>d prihod iz</w:t>
      </w:r>
      <w:r w:rsidRPr="00895FB8">
        <w:rPr>
          <w:rFonts w:asciiTheme="minorHAnsi" w:hAnsiTheme="minorHAnsi" w:cstheme="minorHAnsi"/>
          <w:sz w:val="22"/>
          <w:szCs w:val="22"/>
        </w:rPr>
        <w:t>vora fina</w:t>
      </w:r>
      <w:r w:rsidR="00CC4BA9" w:rsidRPr="00895FB8">
        <w:rPr>
          <w:rFonts w:asciiTheme="minorHAnsi" w:hAnsiTheme="minorHAnsi" w:cstheme="minorHAnsi"/>
          <w:sz w:val="22"/>
          <w:szCs w:val="22"/>
        </w:rPr>
        <w:t>n</w:t>
      </w:r>
      <w:r w:rsidRPr="00895FB8">
        <w:rPr>
          <w:rFonts w:asciiTheme="minorHAnsi" w:hAnsiTheme="minorHAnsi" w:cstheme="minorHAnsi"/>
          <w:sz w:val="22"/>
          <w:szCs w:val="22"/>
        </w:rPr>
        <w:t>ciranja pomoći</w:t>
      </w:r>
      <w:r w:rsidR="00CC4BA9" w:rsidRPr="00895FB8">
        <w:rPr>
          <w:rFonts w:asciiTheme="minorHAnsi" w:hAnsiTheme="minorHAnsi" w:cstheme="minorHAnsi"/>
          <w:sz w:val="22"/>
          <w:szCs w:val="22"/>
        </w:rPr>
        <w:t xml:space="preserve"> koji u stru</w:t>
      </w:r>
      <w:r w:rsidR="004D6534" w:rsidRPr="00895FB8">
        <w:rPr>
          <w:rFonts w:asciiTheme="minorHAnsi" w:hAnsiTheme="minorHAnsi" w:cstheme="minorHAnsi"/>
          <w:sz w:val="22"/>
          <w:szCs w:val="22"/>
        </w:rPr>
        <w:t>kturi uku</w:t>
      </w:r>
      <w:r w:rsidR="00E45791" w:rsidRPr="00895FB8">
        <w:rPr>
          <w:rFonts w:asciiTheme="minorHAnsi" w:hAnsiTheme="minorHAnsi" w:cstheme="minorHAnsi"/>
          <w:sz w:val="22"/>
          <w:szCs w:val="22"/>
        </w:rPr>
        <w:t>pnih prihoda čini 89,36</w:t>
      </w:r>
      <w:r w:rsidR="00CC4BA9" w:rsidRPr="00895FB8">
        <w:rPr>
          <w:rFonts w:asciiTheme="minorHAnsi" w:hAnsiTheme="minorHAnsi" w:cstheme="minorHAnsi"/>
          <w:sz w:val="22"/>
          <w:szCs w:val="22"/>
        </w:rPr>
        <w:t xml:space="preserve"> %</w:t>
      </w:r>
      <w:r w:rsidR="00C05FFE" w:rsidRPr="00895FB8">
        <w:rPr>
          <w:rFonts w:asciiTheme="minorHAnsi" w:hAnsiTheme="minorHAnsi" w:cstheme="minorHAnsi"/>
          <w:sz w:val="22"/>
          <w:szCs w:val="22"/>
        </w:rPr>
        <w:t>, a</w:t>
      </w:r>
      <w:r w:rsidR="00CC4BA9" w:rsidRPr="00895FB8">
        <w:rPr>
          <w:rFonts w:asciiTheme="minorHAnsi" w:hAnsiTheme="minorHAnsi" w:cstheme="minorHAnsi"/>
          <w:sz w:val="22"/>
          <w:szCs w:val="22"/>
        </w:rPr>
        <w:t xml:space="preserve"> sredstva dolaze iz 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CC4BA9" w:rsidRPr="00895FB8">
        <w:rPr>
          <w:rFonts w:asciiTheme="minorHAnsi" w:hAnsiTheme="minorHAnsi" w:cstheme="minorHAnsi"/>
          <w:sz w:val="22"/>
          <w:szCs w:val="22"/>
        </w:rPr>
        <w:t>Državnog</w:t>
      </w:r>
      <w:r w:rsidR="00982D11" w:rsidRPr="00895FB8">
        <w:rPr>
          <w:rFonts w:asciiTheme="minorHAnsi" w:hAnsiTheme="minorHAnsi" w:cstheme="minorHAnsi"/>
          <w:sz w:val="22"/>
          <w:szCs w:val="22"/>
        </w:rPr>
        <w:t xml:space="preserve"> pro</w:t>
      </w:r>
      <w:r w:rsidRPr="00895FB8">
        <w:rPr>
          <w:rFonts w:asciiTheme="minorHAnsi" w:hAnsiTheme="minorHAnsi" w:cstheme="minorHAnsi"/>
          <w:sz w:val="22"/>
          <w:szCs w:val="22"/>
        </w:rPr>
        <w:t>račun</w:t>
      </w:r>
      <w:r w:rsidR="00CC4BA9" w:rsidRPr="00895FB8">
        <w:rPr>
          <w:rFonts w:asciiTheme="minorHAnsi" w:hAnsiTheme="minorHAnsi" w:cstheme="minorHAnsi"/>
          <w:sz w:val="22"/>
          <w:szCs w:val="22"/>
        </w:rPr>
        <w:t>a</w:t>
      </w:r>
      <w:r w:rsidR="008A2E35" w:rsidRPr="00895FB8">
        <w:rPr>
          <w:rFonts w:asciiTheme="minorHAnsi" w:hAnsiTheme="minorHAnsi" w:cstheme="minorHAnsi"/>
          <w:sz w:val="22"/>
          <w:szCs w:val="22"/>
        </w:rPr>
        <w:t xml:space="preserve"> te prema</w:t>
      </w:r>
      <w:r w:rsidR="000F4E72" w:rsidRPr="00895FB8">
        <w:rPr>
          <w:rFonts w:asciiTheme="minorHAnsi" w:hAnsiTheme="minorHAnsi" w:cstheme="minorHAnsi"/>
          <w:sz w:val="22"/>
          <w:szCs w:val="22"/>
        </w:rPr>
        <w:t xml:space="preserve"> prijedlogu financijskog</w:t>
      </w:r>
      <w:r w:rsidR="007673C2" w:rsidRPr="00895FB8">
        <w:rPr>
          <w:rFonts w:asciiTheme="minorHAnsi" w:hAnsiTheme="minorHAnsi" w:cstheme="minorHAnsi"/>
          <w:sz w:val="22"/>
          <w:szCs w:val="22"/>
        </w:rPr>
        <w:t xml:space="preserve"> p</w:t>
      </w:r>
      <w:r w:rsidR="000F4E72" w:rsidRPr="00895FB8">
        <w:rPr>
          <w:rFonts w:asciiTheme="minorHAnsi" w:hAnsiTheme="minorHAnsi" w:cstheme="minorHAnsi"/>
          <w:sz w:val="22"/>
          <w:szCs w:val="22"/>
        </w:rPr>
        <w:t>lana</w:t>
      </w:r>
      <w:r w:rsidR="00DB2D9B" w:rsidRPr="00895FB8">
        <w:rPr>
          <w:rFonts w:asciiTheme="minorHAnsi" w:hAnsiTheme="minorHAnsi" w:cstheme="minorHAnsi"/>
          <w:sz w:val="22"/>
          <w:szCs w:val="22"/>
        </w:rPr>
        <w:t xml:space="preserve"> za 2025</w:t>
      </w:r>
      <w:r w:rsidR="007673C2" w:rsidRPr="00895FB8">
        <w:rPr>
          <w:rFonts w:asciiTheme="minorHAnsi" w:hAnsiTheme="minorHAnsi" w:cstheme="minorHAnsi"/>
          <w:sz w:val="22"/>
          <w:szCs w:val="22"/>
        </w:rPr>
        <w:t xml:space="preserve">. godinu </w:t>
      </w:r>
      <w:r w:rsidR="00963CA8" w:rsidRPr="00895FB8">
        <w:rPr>
          <w:rFonts w:asciiTheme="minorHAnsi" w:hAnsiTheme="minorHAnsi" w:cstheme="minorHAnsi"/>
          <w:sz w:val="22"/>
          <w:szCs w:val="22"/>
        </w:rPr>
        <w:t>planirana</w:t>
      </w:r>
      <w:r w:rsidRPr="00895FB8">
        <w:rPr>
          <w:rFonts w:asciiTheme="minorHAnsi" w:hAnsiTheme="minorHAnsi" w:cstheme="minorHAnsi"/>
          <w:sz w:val="22"/>
          <w:szCs w:val="22"/>
        </w:rPr>
        <w:t xml:space="preserve"> pomoć </w:t>
      </w:r>
      <w:r w:rsidR="0000266B" w:rsidRPr="00895FB8">
        <w:rPr>
          <w:rFonts w:asciiTheme="minorHAnsi" w:hAnsiTheme="minorHAnsi" w:cstheme="minorHAnsi"/>
          <w:sz w:val="22"/>
          <w:szCs w:val="22"/>
        </w:rPr>
        <w:t xml:space="preserve"> je u iznosu</w:t>
      </w:r>
      <w:r w:rsidR="007D6369" w:rsidRPr="00895FB8">
        <w:rPr>
          <w:rFonts w:asciiTheme="minorHAnsi" w:hAnsiTheme="minorHAnsi" w:cstheme="minorHAnsi"/>
          <w:sz w:val="22"/>
          <w:szCs w:val="22"/>
        </w:rPr>
        <w:t xml:space="preserve"> od 2.193.403,36</w:t>
      </w:r>
      <w:r w:rsidR="00715C31" w:rsidRPr="00895FB8">
        <w:rPr>
          <w:rFonts w:asciiTheme="minorHAnsi" w:hAnsiTheme="minorHAnsi" w:cstheme="minorHAnsi"/>
          <w:sz w:val="22"/>
          <w:szCs w:val="22"/>
        </w:rPr>
        <w:t xml:space="preserve"> eura i odnosi se na pomoći koje će pokriti planirane rashode unutar programa i Administrativno, tehničko i stručno </w:t>
      </w:r>
      <w:r w:rsidR="004D6534" w:rsidRPr="00895FB8">
        <w:rPr>
          <w:rFonts w:asciiTheme="minorHAnsi" w:hAnsiTheme="minorHAnsi" w:cstheme="minorHAnsi"/>
          <w:sz w:val="22"/>
          <w:szCs w:val="22"/>
        </w:rPr>
        <w:t xml:space="preserve">osoblje te u iznosu od </w:t>
      </w:r>
      <w:r w:rsidR="006C36A5" w:rsidRPr="00895FB8">
        <w:rPr>
          <w:rFonts w:asciiTheme="minorHAnsi" w:hAnsiTheme="minorHAnsi" w:cstheme="minorHAnsi"/>
          <w:sz w:val="22"/>
          <w:szCs w:val="22"/>
        </w:rPr>
        <w:t>1.845.700,00</w:t>
      </w:r>
      <w:r w:rsidR="00715C31" w:rsidRPr="00895FB8">
        <w:rPr>
          <w:rFonts w:asciiTheme="minorHAnsi" w:hAnsiTheme="minorHAnsi" w:cstheme="minorHAnsi"/>
          <w:sz w:val="22"/>
          <w:szCs w:val="22"/>
        </w:rPr>
        <w:t xml:space="preserve"> eura, nabavi 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udžbenika u iznosu o d 90.000 </w:t>
      </w:r>
      <w:r w:rsidR="00715C31" w:rsidRPr="00895FB8">
        <w:rPr>
          <w:rFonts w:asciiTheme="minorHAnsi" w:hAnsiTheme="minorHAnsi" w:cstheme="minorHAnsi"/>
          <w:sz w:val="22"/>
          <w:szCs w:val="22"/>
        </w:rPr>
        <w:t xml:space="preserve"> eu</w:t>
      </w:r>
      <w:r w:rsidR="00AB42DC" w:rsidRPr="00895FB8">
        <w:rPr>
          <w:rFonts w:asciiTheme="minorHAnsi" w:hAnsiTheme="minorHAnsi" w:cstheme="minorHAnsi"/>
          <w:sz w:val="22"/>
          <w:szCs w:val="22"/>
        </w:rPr>
        <w:t>ra, projekt natjecanja 8</w:t>
      </w:r>
      <w:r w:rsidR="00715C31" w:rsidRPr="00895FB8">
        <w:rPr>
          <w:rFonts w:asciiTheme="minorHAnsi" w:hAnsiTheme="minorHAnsi" w:cstheme="minorHAnsi"/>
          <w:sz w:val="22"/>
          <w:szCs w:val="22"/>
        </w:rPr>
        <w:t xml:space="preserve">00 eura 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te nabavu higijenskih </w:t>
      </w:r>
      <w:r w:rsidR="008A77EE" w:rsidRPr="00895FB8">
        <w:rPr>
          <w:rFonts w:asciiTheme="minorHAnsi" w:hAnsiTheme="minorHAnsi" w:cstheme="minorHAnsi"/>
          <w:sz w:val="22"/>
          <w:szCs w:val="22"/>
        </w:rPr>
        <w:t>potrepština u iznosu od 1.703,36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 eura. Projekt školska kuhinja je financiran iz izvora pomoći od strane Vlade RH  u iznosu od 210.000,00 eura koji je namijenjen za nabavu materijala za prehranu</w:t>
      </w:r>
      <w:r w:rsidR="00B21479" w:rsidRPr="00895FB8">
        <w:rPr>
          <w:rFonts w:asciiTheme="minorHAnsi" w:hAnsiTheme="minorHAnsi" w:cstheme="minorHAnsi"/>
          <w:sz w:val="22"/>
          <w:szCs w:val="22"/>
        </w:rPr>
        <w:t xml:space="preserve"> svih 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učenika. </w:t>
      </w:r>
      <w:r w:rsidR="00CC4BA9" w:rsidRPr="00895FB8">
        <w:rPr>
          <w:rFonts w:asciiTheme="minorHAnsi" w:hAnsiTheme="minorHAnsi" w:cstheme="minorHAnsi"/>
          <w:sz w:val="22"/>
          <w:szCs w:val="22"/>
        </w:rPr>
        <w:t xml:space="preserve">Izvor financiranja pomoći </w:t>
      </w:r>
      <w:r w:rsidR="00AB42DC" w:rsidRPr="00895FB8">
        <w:rPr>
          <w:rFonts w:asciiTheme="minorHAnsi" w:hAnsiTheme="minorHAnsi" w:cstheme="minorHAnsi"/>
          <w:sz w:val="22"/>
          <w:szCs w:val="22"/>
        </w:rPr>
        <w:t>od stran</w:t>
      </w:r>
      <w:r w:rsidR="00D9219C" w:rsidRPr="00895FB8">
        <w:rPr>
          <w:rFonts w:asciiTheme="minorHAnsi" w:hAnsiTheme="minorHAnsi" w:cstheme="minorHAnsi"/>
          <w:sz w:val="22"/>
          <w:szCs w:val="22"/>
        </w:rPr>
        <w:t>e grada Dugog Sela iznosi 40.000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D9219C" w:rsidRPr="00895FB8">
        <w:rPr>
          <w:rFonts w:asciiTheme="minorHAnsi" w:hAnsiTheme="minorHAnsi" w:cstheme="minorHAnsi"/>
          <w:sz w:val="22"/>
          <w:szCs w:val="22"/>
        </w:rPr>
        <w:t xml:space="preserve">eura 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za </w:t>
      </w:r>
      <w:r w:rsidRPr="00895FB8">
        <w:rPr>
          <w:rFonts w:asciiTheme="minorHAnsi" w:hAnsiTheme="minorHAnsi" w:cstheme="minorHAnsi"/>
          <w:sz w:val="22"/>
          <w:szCs w:val="22"/>
        </w:rPr>
        <w:t>plaće za učitel</w:t>
      </w:r>
      <w:r w:rsidR="00717B4E" w:rsidRPr="00895FB8">
        <w:rPr>
          <w:rFonts w:asciiTheme="minorHAnsi" w:hAnsiTheme="minorHAnsi" w:cstheme="minorHAnsi"/>
          <w:sz w:val="22"/>
          <w:szCs w:val="22"/>
        </w:rPr>
        <w:t>jice</w:t>
      </w:r>
      <w:r w:rsidRPr="00895FB8">
        <w:rPr>
          <w:rFonts w:asciiTheme="minorHAnsi" w:hAnsiTheme="minorHAnsi" w:cstheme="minorHAnsi"/>
          <w:sz w:val="22"/>
          <w:szCs w:val="22"/>
        </w:rPr>
        <w:t xml:space="preserve"> u produženo</w:t>
      </w:r>
      <w:r w:rsidR="00AB42DC" w:rsidRPr="00895FB8">
        <w:rPr>
          <w:rFonts w:asciiTheme="minorHAnsi" w:hAnsiTheme="minorHAnsi" w:cstheme="minorHAnsi"/>
          <w:sz w:val="22"/>
          <w:szCs w:val="22"/>
        </w:rPr>
        <w:t>m boravku te nabavu radnih bilježnica za učenike škole.</w:t>
      </w:r>
    </w:p>
    <w:p w14:paraId="5C5124EA" w14:textId="08AD7189" w:rsidR="00982D11" w:rsidRPr="00895FB8" w:rsidRDefault="00CC4BA9" w:rsidP="00D76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Opći prihodi i primitci su prihodi iz na</w:t>
      </w:r>
      <w:r w:rsidR="005C114A" w:rsidRPr="00895FB8">
        <w:rPr>
          <w:rFonts w:asciiTheme="minorHAnsi" w:hAnsiTheme="minorHAnsi" w:cstheme="minorHAnsi"/>
          <w:sz w:val="22"/>
          <w:szCs w:val="22"/>
        </w:rPr>
        <w:t>dležnog proračuna</w:t>
      </w:r>
      <w:r w:rsidR="009367D4" w:rsidRPr="00895FB8">
        <w:rPr>
          <w:rFonts w:asciiTheme="minorHAnsi" w:hAnsiTheme="minorHAnsi" w:cstheme="minorHAnsi"/>
          <w:sz w:val="22"/>
          <w:szCs w:val="22"/>
        </w:rPr>
        <w:t xml:space="preserve"> koji čine 4,06</w:t>
      </w:r>
      <w:r w:rsidRPr="00895FB8">
        <w:rPr>
          <w:rFonts w:asciiTheme="minorHAnsi" w:hAnsiTheme="minorHAnsi" w:cstheme="minorHAnsi"/>
          <w:sz w:val="22"/>
          <w:szCs w:val="22"/>
        </w:rPr>
        <w:t xml:space="preserve"> % udjela u ukupnim planiranim prihodima Osnovne škole „Ivan Benković „  </w:t>
      </w:r>
      <w:r w:rsidR="005C114A" w:rsidRPr="00895FB8">
        <w:rPr>
          <w:rFonts w:asciiTheme="minorHAnsi" w:hAnsiTheme="minorHAnsi" w:cstheme="minorHAnsi"/>
          <w:sz w:val="22"/>
          <w:szCs w:val="22"/>
        </w:rPr>
        <w:t>te su u iznosu od 101.967,00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 eura</w:t>
      </w:r>
      <w:r w:rsidRPr="00895FB8">
        <w:rPr>
          <w:rFonts w:asciiTheme="minorHAnsi" w:hAnsiTheme="minorHAnsi" w:cstheme="minorHAnsi"/>
          <w:sz w:val="22"/>
          <w:szCs w:val="22"/>
        </w:rPr>
        <w:t xml:space="preserve"> planirani za financiranje te su planirani u programu minimalnih standarda u osnovnom školstvu te se odnose na</w:t>
      </w:r>
      <w:r w:rsidR="009367D4" w:rsidRPr="00895FB8">
        <w:rPr>
          <w:rFonts w:asciiTheme="minorHAnsi" w:hAnsiTheme="minorHAnsi" w:cstheme="minorHAnsi"/>
          <w:sz w:val="22"/>
          <w:szCs w:val="22"/>
        </w:rPr>
        <w:t xml:space="preserve"> decentralizirana sredstva. </w:t>
      </w:r>
      <w:r w:rsidR="00982D11" w:rsidRPr="00895FB8">
        <w:rPr>
          <w:rFonts w:asciiTheme="minorHAnsi" w:hAnsiTheme="minorHAnsi" w:cstheme="minorHAnsi"/>
          <w:sz w:val="22"/>
          <w:szCs w:val="22"/>
        </w:rPr>
        <w:t xml:space="preserve">Opći prihodi  ovise o planiranim sredstvima nadležnog proračuna i koriste se za materijalne troškove (energenti, komunalne usluge, uredski materijal i materijal za nastavu, materijal za čišćenje i održavanje, troškovi stručnog usavršavanja itd.), troškove investicijskog </w:t>
      </w:r>
      <w:r w:rsidR="00982D11" w:rsidRPr="00895FB8">
        <w:rPr>
          <w:rFonts w:asciiTheme="minorHAnsi" w:hAnsiTheme="minorHAnsi" w:cstheme="minorHAnsi"/>
          <w:sz w:val="22"/>
          <w:szCs w:val="22"/>
        </w:rPr>
        <w:lastRenderedPageBreak/>
        <w:t>održavanja i zdravstvene preglede. Planirali smo ih u skladu s Uputama za izradu proračuna Zagrebačke županij</w:t>
      </w:r>
      <w:r w:rsidR="00AF4FCC" w:rsidRPr="00895FB8">
        <w:rPr>
          <w:rFonts w:asciiTheme="minorHAnsi" w:hAnsiTheme="minorHAnsi" w:cstheme="minorHAnsi"/>
          <w:sz w:val="22"/>
          <w:szCs w:val="22"/>
        </w:rPr>
        <w:t>e prema zadanim limitima za 2025</w:t>
      </w:r>
      <w:r w:rsidR="00982D11" w:rsidRPr="00895FB8">
        <w:rPr>
          <w:rFonts w:asciiTheme="minorHAnsi" w:hAnsiTheme="minorHAnsi" w:cstheme="minorHAnsi"/>
          <w:sz w:val="22"/>
          <w:szCs w:val="22"/>
        </w:rPr>
        <w:t>.</w:t>
      </w:r>
      <w:r w:rsidR="00AF4FCC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982D11" w:rsidRPr="00895FB8">
        <w:rPr>
          <w:rFonts w:asciiTheme="minorHAnsi" w:hAnsiTheme="minorHAnsi" w:cstheme="minorHAnsi"/>
          <w:sz w:val="22"/>
          <w:szCs w:val="22"/>
        </w:rPr>
        <w:t xml:space="preserve">godinu. </w:t>
      </w:r>
    </w:p>
    <w:p w14:paraId="26E6C7B8" w14:textId="218B4492" w:rsidR="001943F4" w:rsidRPr="00895FB8" w:rsidRDefault="00C91BA8" w:rsidP="001A0F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Prihodi po posebnim propisima </w:t>
      </w:r>
      <w:r w:rsidR="00AB42DC" w:rsidRPr="00895FB8">
        <w:rPr>
          <w:rFonts w:asciiTheme="minorHAnsi" w:hAnsiTheme="minorHAnsi" w:cstheme="minorHAnsi"/>
          <w:sz w:val="22"/>
          <w:szCs w:val="22"/>
        </w:rPr>
        <w:t>planirani su u iznosu od 57.850, 00 eura</w:t>
      </w:r>
      <w:r w:rsidR="00BC6664" w:rsidRPr="00895FB8">
        <w:rPr>
          <w:rFonts w:asciiTheme="minorHAnsi" w:hAnsiTheme="minorHAnsi" w:cstheme="minorHAnsi"/>
          <w:sz w:val="22"/>
          <w:szCs w:val="22"/>
        </w:rPr>
        <w:t xml:space="preserve"> što je udio od  2,30 </w:t>
      </w:r>
      <w:r w:rsidRPr="00895FB8">
        <w:rPr>
          <w:rFonts w:asciiTheme="minorHAnsi" w:hAnsiTheme="minorHAnsi" w:cstheme="minorHAnsi"/>
          <w:sz w:val="22"/>
          <w:szCs w:val="22"/>
        </w:rPr>
        <w:t>% u ukupnoj strukturi ukupnih prihoda</w:t>
      </w:r>
      <w:r w:rsidR="00AB42DC" w:rsidRPr="00895FB8">
        <w:rPr>
          <w:rFonts w:asciiTheme="minorHAnsi" w:hAnsiTheme="minorHAnsi" w:cstheme="minorHAnsi"/>
          <w:sz w:val="22"/>
          <w:szCs w:val="22"/>
        </w:rPr>
        <w:t xml:space="preserve">  te se odnosi na uplate za </w:t>
      </w:r>
      <w:r w:rsidRPr="00895FB8">
        <w:rPr>
          <w:rFonts w:asciiTheme="minorHAnsi" w:hAnsiTheme="minorHAnsi" w:cstheme="minorHAnsi"/>
          <w:sz w:val="22"/>
          <w:szCs w:val="22"/>
        </w:rPr>
        <w:t xml:space="preserve"> osiguranje, troškove izleta, p</w:t>
      </w:r>
      <w:r w:rsidR="001A0FD0" w:rsidRPr="00895FB8">
        <w:rPr>
          <w:rFonts w:asciiTheme="minorHAnsi" w:hAnsiTheme="minorHAnsi" w:cstheme="minorHAnsi"/>
          <w:sz w:val="22"/>
          <w:szCs w:val="22"/>
        </w:rPr>
        <w:t>roduženi boravak.</w:t>
      </w:r>
    </w:p>
    <w:p w14:paraId="76D25267" w14:textId="77777777" w:rsidR="001A0FD0" w:rsidRPr="00895FB8" w:rsidRDefault="001A0FD0" w:rsidP="001A0F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FA4239" w14:textId="26BD1F8B" w:rsidR="00C91BA8" w:rsidRPr="00895FB8" w:rsidRDefault="001A7C09" w:rsidP="00D762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2</w:t>
      </w:r>
      <w:r w:rsidR="00C91BA8" w:rsidRPr="00895FB8">
        <w:rPr>
          <w:rFonts w:asciiTheme="minorHAnsi" w:hAnsiTheme="minorHAnsi" w:cstheme="minorHAnsi"/>
          <w:sz w:val="22"/>
          <w:szCs w:val="22"/>
        </w:rPr>
        <w:t>.2</w:t>
      </w:r>
      <w:r w:rsidR="00F5114F" w:rsidRPr="00895FB8">
        <w:rPr>
          <w:rFonts w:asciiTheme="minorHAnsi" w:hAnsiTheme="minorHAnsi" w:cstheme="minorHAnsi"/>
          <w:sz w:val="22"/>
          <w:szCs w:val="22"/>
        </w:rPr>
        <w:t xml:space="preserve">. </w:t>
      </w:r>
      <w:r w:rsidR="00C91BA8" w:rsidRPr="00895FB8">
        <w:rPr>
          <w:rFonts w:asciiTheme="minorHAnsi" w:hAnsiTheme="minorHAnsi" w:cstheme="minorHAnsi"/>
          <w:sz w:val="22"/>
          <w:szCs w:val="22"/>
        </w:rPr>
        <w:t xml:space="preserve"> Rashodi </w:t>
      </w:r>
    </w:p>
    <w:p w14:paraId="52E6F851" w14:textId="0982CB86" w:rsidR="00C91BA8" w:rsidRPr="00895FB8" w:rsidRDefault="00C91BA8" w:rsidP="00D762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Ukupni rashodi prema plani</w:t>
      </w:r>
      <w:r w:rsidR="006E7D6E" w:rsidRPr="00895FB8">
        <w:rPr>
          <w:rFonts w:asciiTheme="minorHAnsi" w:hAnsiTheme="minorHAnsi" w:cstheme="minorHAnsi"/>
          <w:sz w:val="22"/>
          <w:szCs w:val="22"/>
        </w:rPr>
        <w:t>ranom financijskom planu za 2025. i projekcijama za 2026. i 2027</w:t>
      </w:r>
      <w:r w:rsidRPr="00895FB8">
        <w:rPr>
          <w:rFonts w:asciiTheme="minorHAnsi" w:hAnsiTheme="minorHAnsi" w:cstheme="minorHAnsi"/>
          <w:sz w:val="22"/>
          <w:szCs w:val="22"/>
        </w:rPr>
        <w:t xml:space="preserve">. su jednaki ukupnim planiranim prihodima. </w:t>
      </w:r>
    </w:p>
    <w:p w14:paraId="4083F108" w14:textId="52FED29E" w:rsidR="00C91BA8" w:rsidRPr="00895FB8" w:rsidRDefault="00C91BA8" w:rsidP="00D7622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Tablica </w:t>
      </w:r>
      <w:r w:rsidR="000107F4" w:rsidRPr="00895FB8">
        <w:rPr>
          <w:rFonts w:asciiTheme="minorHAnsi" w:hAnsiTheme="minorHAnsi" w:cstheme="minorHAnsi"/>
          <w:sz w:val="22"/>
          <w:szCs w:val="22"/>
        </w:rPr>
        <w:t>3. R</w:t>
      </w:r>
      <w:r w:rsidRPr="00895FB8">
        <w:rPr>
          <w:rFonts w:asciiTheme="minorHAnsi" w:hAnsiTheme="minorHAnsi" w:cstheme="minorHAnsi"/>
          <w:sz w:val="22"/>
          <w:szCs w:val="22"/>
        </w:rPr>
        <w:t xml:space="preserve">ashodi prema ekonomskoj klasifikaciji i udio u ukupnoj strukturi rashoda </w:t>
      </w:r>
      <w:r w:rsidR="00542B8E" w:rsidRPr="00895FB8">
        <w:rPr>
          <w:rFonts w:asciiTheme="minorHAnsi" w:hAnsiTheme="minorHAnsi" w:cstheme="minorHAnsi"/>
          <w:sz w:val="22"/>
          <w:szCs w:val="22"/>
        </w:rPr>
        <w:t>plan za 2025</w:t>
      </w:r>
      <w:r w:rsidR="0057354F" w:rsidRPr="00895FB8">
        <w:rPr>
          <w:rFonts w:asciiTheme="minorHAnsi" w:hAnsiTheme="minorHAnsi" w:cstheme="minorHAnsi"/>
          <w:sz w:val="22"/>
          <w:szCs w:val="22"/>
        </w:rPr>
        <w:t>.</w:t>
      </w:r>
      <w:r w:rsidR="00D8792A" w:rsidRPr="00895FB8">
        <w:rPr>
          <w:rFonts w:asciiTheme="minorHAnsi" w:hAnsiTheme="minorHAnsi" w:cstheme="minorHAnsi"/>
          <w:sz w:val="22"/>
          <w:szCs w:val="22"/>
        </w:rPr>
        <w:t xml:space="preserve"> te projekcije za 2026. i 2027.</w:t>
      </w:r>
    </w:p>
    <w:p w14:paraId="45448F24" w14:textId="30CABD89" w:rsidR="00C91BA8" w:rsidRPr="00895FB8" w:rsidRDefault="00C91BA8" w:rsidP="00D76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D5ECC9" w14:textId="6FA40D28" w:rsidR="00D07A8C" w:rsidRPr="00895FB8" w:rsidRDefault="00D07A8C" w:rsidP="00D76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99993E" w14:textId="77777777" w:rsidR="00D07A8C" w:rsidRPr="00895FB8" w:rsidRDefault="00D07A8C" w:rsidP="00D762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2068"/>
        <w:gridCol w:w="2157"/>
      </w:tblGrid>
      <w:tr w:rsidR="00C91BA8" w:rsidRPr="00895FB8" w14:paraId="70DFFB29" w14:textId="77777777" w:rsidTr="0057354F">
        <w:tc>
          <w:tcPr>
            <w:tcW w:w="5637" w:type="dxa"/>
            <w:shd w:val="clear" w:color="auto" w:fill="auto"/>
          </w:tcPr>
          <w:p w14:paraId="72344300" w14:textId="77777777" w:rsidR="00C91BA8" w:rsidRPr="00895FB8" w:rsidRDefault="00C91BA8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Vrsta rashoda</w:t>
            </w:r>
          </w:p>
        </w:tc>
        <w:tc>
          <w:tcPr>
            <w:tcW w:w="2268" w:type="dxa"/>
            <w:shd w:val="clear" w:color="auto" w:fill="auto"/>
          </w:tcPr>
          <w:p w14:paraId="59FB388E" w14:textId="77777777" w:rsidR="00C91BA8" w:rsidRPr="00895FB8" w:rsidRDefault="00C91BA8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Iznos</w:t>
            </w:r>
          </w:p>
        </w:tc>
        <w:tc>
          <w:tcPr>
            <w:tcW w:w="2057" w:type="dxa"/>
            <w:shd w:val="clear" w:color="auto" w:fill="auto"/>
          </w:tcPr>
          <w:p w14:paraId="15B58C9C" w14:textId="77777777" w:rsidR="00C91BA8" w:rsidRPr="00895FB8" w:rsidRDefault="00C91BA8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Udio rashoda u ukupnoj strukturi rashoda</w:t>
            </w:r>
          </w:p>
        </w:tc>
      </w:tr>
      <w:tr w:rsidR="00C91BA8" w:rsidRPr="00895FB8" w14:paraId="4528BCDB" w14:textId="77777777" w:rsidTr="0057354F">
        <w:tc>
          <w:tcPr>
            <w:tcW w:w="5637" w:type="dxa"/>
            <w:shd w:val="clear" w:color="auto" w:fill="auto"/>
          </w:tcPr>
          <w:p w14:paraId="5BB34077" w14:textId="77777777" w:rsidR="00C91BA8" w:rsidRPr="00895FB8" w:rsidRDefault="00C91BA8" w:rsidP="00C91BA8">
            <w:pPr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Rashodi poslovanja</w:t>
            </w:r>
          </w:p>
        </w:tc>
        <w:tc>
          <w:tcPr>
            <w:tcW w:w="2268" w:type="dxa"/>
            <w:shd w:val="clear" w:color="auto" w:fill="auto"/>
          </w:tcPr>
          <w:p w14:paraId="06BCF6B7" w14:textId="6F9ADC36" w:rsidR="00C91BA8" w:rsidRPr="00895FB8" w:rsidRDefault="00C91BA8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57" w:type="dxa"/>
            <w:shd w:val="clear" w:color="auto" w:fill="auto"/>
          </w:tcPr>
          <w:p w14:paraId="1A518A06" w14:textId="2F0DB369" w:rsidR="00C91BA8" w:rsidRPr="00895FB8" w:rsidRDefault="00C91BA8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1BA8" w:rsidRPr="00895FB8" w14:paraId="6D2390C1" w14:textId="77777777" w:rsidTr="0057354F">
        <w:tc>
          <w:tcPr>
            <w:tcW w:w="5637" w:type="dxa"/>
            <w:shd w:val="clear" w:color="auto" w:fill="auto"/>
          </w:tcPr>
          <w:p w14:paraId="46E1EBA2" w14:textId="77777777" w:rsidR="00C91BA8" w:rsidRPr="00895FB8" w:rsidRDefault="00C91BA8" w:rsidP="00C91BA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Rashodi za zaposlene (31)</w:t>
            </w:r>
          </w:p>
        </w:tc>
        <w:tc>
          <w:tcPr>
            <w:tcW w:w="2268" w:type="dxa"/>
            <w:shd w:val="clear" w:color="auto" w:fill="auto"/>
          </w:tcPr>
          <w:p w14:paraId="64198A07" w14:textId="33077FA6" w:rsidR="00C91BA8" w:rsidRPr="00895FB8" w:rsidRDefault="00A262C4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1.985.860,52</w:t>
            </w:r>
          </w:p>
        </w:tc>
        <w:tc>
          <w:tcPr>
            <w:tcW w:w="2057" w:type="dxa"/>
            <w:shd w:val="clear" w:color="auto" w:fill="auto"/>
          </w:tcPr>
          <w:p w14:paraId="42D12920" w14:textId="43841F07" w:rsidR="00C91BA8" w:rsidRPr="00895FB8" w:rsidRDefault="00A31E69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80,32</w:t>
            </w:r>
          </w:p>
        </w:tc>
      </w:tr>
      <w:tr w:rsidR="00C91BA8" w:rsidRPr="00895FB8" w14:paraId="42C1B9A1" w14:textId="77777777" w:rsidTr="0057354F">
        <w:tc>
          <w:tcPr>
            <w:tcW w:w="5637" w:type="dxa"/>
            <w:shd w:val="clear" w:color="auto" w:fill="auto"/>
          </w:tcPr>
          <w:p w14:paraId="08753E0B" w14:textId="77777777" w:rsidR="00C91BA8" w:rsidRPr="00895FB8" w:rsidRDefault="00C91BA8" w:rsidP="00C91BA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Materijalni rashodi (32)</w:t>
            </w:r>
          </w:p>
        </w:tc>
        <w:tc>
          <w:tcPr>
            <w:tcW w:w="2268" w:type="dxa"/>
            <w:shd w:val="clear" w:color="auto" w:fill="auto"/>
          </w:tcPr>
          <w:p w14:paraId="14D9DE47" w14:textId="6064E983" w:rsidR="00C91BA8" w:rsidRPr="00895FB8" w:rsidRDefault="00A262C4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425.532,57</w:t>
            </w:r>
          </w:p>
        </w:tc>
        <w:tc>
          <w:tcPr>
            <w:tcW w:w="2057" w:type="dxa"/>
            <w:shd w:val="clear" w:color="auto" w:fill="auto"/>
          </w:tcPr>
          <w:p w14:paraId="0530F8B4" w14:textId="4F0F9880" w:rsidR="00C91BA8" w:rsidRPr="00895FB8" w:rsidRDefault="00A31E69" w:rsidP="00A31E69">
            <w:pPr>
              <w:tabs>
                <w:tab w:val="left" w:pos="1440"/>
              </w:tabs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ab/>
              <w:t>17,21</w:t>
            </w:r>
          </w:p>
        </w:tc>
      </w:tr>
      <w:tr w:rsidR="00C91BA8" w:rsidRPr="00895FB8" w14:paraId="0F3D2898" w14:textId="77777777" w:rsidTr="0057354F">
        <w:tc>
          <w:tcPr>
            <w:tcW w:w="5637" w:type="dxa"/>
            <w:shd w:val="clear" w:color="auto" w:fill="auto"/>
          </w:tcPr>
          <w:p w14:paraId="1CFB1DB9" w14:textId="77777777" w:rsidR="00C91BA8" w:rsidRPr="00895FB8" w:rsidRDefault="00C91BA8" w:rsidP="00C91BA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Financijski rashodi (34)</w:t>
            </w:r>
          </w:p>
        </w:tc>
        <w:tc>
          <w:tcPr>
            <w:tcW w:w="2268" w:type="dxa"/>
            <w:shd w:val="clear" w:color="auto" w:fill="auto"/>
          </w:tcPr>
          <w:p w14:paraId="68AFF994" w14:textId="5038CF71" w:rsidR="00C91BA8" w:rsidRPr="00895FB8" w:rsidRDefault="00A262C4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1.057,91</w:t>
            </w:r>
          </w:p>
        </w:tc>
        <w:tc>
          <w:tcPr>
            <w:tcW w:w="2057" w:type="dxa"/>
            <w:shd w:val="clear" w:color="auto" w:fill="auto"/>
          </w:tcPr>
          <w:p w14:paraId="42068585" w14:textId="0C4F1A52" w:rsidR="00C91BA8" w:rsidRPr="00895FB8" w:rsidRDefault="00AF2977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0,04</w:t>
            </w:r>
          </w:p>
        </w:tc>
      </w:tr>
      <w:tr w:rsidR="00C91BA8" w:rsidRPr="00895FB8" w14:paraId="74C23E5D" w14:textId="77777777" w:rsidTr="0057354F">
        <w:tc>
          <w:tcPr>
            <w:tcW w:w="5637" w:type="dxa"/>
            <w:shd w:val="clear" w:color="auto" w:fill="auto"/>
          </w:tcPr>
          <w:p w14:paraId="384B0A90" w14:textId="77777777" w:rsidR="00C91BA8" w:rsidRPr="00895FB8" w:rsidRDefault="00C91BA8" w:rsidP="00C91BA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Naknade građanima i kućanstvima na temelju osiguranja i druge naknade (37)</w:t>
            </w:r>
          </w:p>
        </w:tc>
        <w:tc>
          <w:tcPr>
            <w:tcW w:w="2268" w:type="dxa"/>
            <w:shd w:val="clear" w:color="auto" w:fill="auto"/>
          </w:tcPr>
          <w:p w14:paraId="31E10AC2" w14:textId="54099887" w:rsidR="00C91BA8" w:rsidRPr="00895FB8" w:rsidRDefault="00A262C4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58.300,00</w:t>
            </w:r>
          </w:p>
        </w:tc>
        <w:tc>
          <w:tcPr>
            <w:tcW w:w="2057" w:type="dxa"/>
            <w:shd w:val="clear" w:color="auto" w:fill="auto"/>
          </w:tcPr>
          <w:p w14:paraId="21668327" w14:textId="32BD456E" w:rsidR="00C91BA8" w:rsidRPr="00895FB8" w:rsidRDefault="0057348F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2,36</w:t>
            </w:r>
          </w:p>
        </w:tc>
      </w:tr>
      <w:tr w:rsidR="000F4E72" w:rsidRPr="00895FB8" w14:paraId="294481C5" w14:textId="77777777" w:rsidTr="0057354F">
        <w:tc>
          <w:tcPr>
            <w:tcW w:w="5637" w:type="dxa"/>
            <w:shd w:val="clear" w:color="auto" w:fill="auto"/>
          </w:tcPr>
          <w:p w14:paraId="6494DF3F" w14:textId="1CC65ED7" w:rsidR="000F4E72" w:rsidRPr="00895FB8" w:rsidRDefault="000F4E72" w:rsidP="00C91BA8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Naknade građanima i kućanstvima na temelju osiguranja i druge naknade (38)</w:t>
            </w:r>
          </w:p>
        </w:tc>
        <w:tc>
          <w:tcPr>
            <w:tcW w:w="2268" w:type="dxa"/>
            <w:shd w:val="clear" w:color="auto" w:fill="auto"/>
          </w:tcPr>
          <w:p w14:paraId="3E4563C1" w14:textId="70AC9BE1" w:rsidR="000F4E72" w:rsidRPr="00895FB8" w:rsidRDefault="00A262C4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1.703,36</w:t>
            </w:r>
          </w:p>
        </w:tc>
        <w:tc>
          <w:tcPr>
            <w:tcW w:w="2057" w:type="dxa"/>
            <w:shd w:val="clear" w:color="auto" w:fill="auto"/>
          </w:tcPr>
          <w:p w14:paraId="0710C439" w14:textId="1FC6DC10" w:rsidR="000F4E72" w:rsidRPr="00895FB8" w:rsidRDefault="00E275AA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0,07</w:t>
            </w:r>
          </w:p>
        </w:tc>
      </w:tr>
      <w:tr w:rsidR="00C91BA8" w:rsidRPr="00895FB8" w14:paraId="425A40EF" w14:textId="77777777" w:rsidTr="0057354F">
        <w:tc>
          <w:tcPr>
            <w:tcW w:w="5637" w:type="dxa"/>
            <w:shd w:val="clear" w:color="auto" w:fill="auto"/>
          </w:tcPr>
          <w:p w14:paraId="5ADF75C3" w14:textId="77777777" w:rsidR="00C91BA8" w:rsidRPr="00895FB8" w:rsidRDefault="00C91BA8" w:rsidP="00C91BA8">
            <w:pPr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Rashodi za nabavu nefinancijske imovine</w:t>
            </w:r>
          </w:p>
        </w:tc>
        <w:tc>
          <w:tcPr>
            <w:tcW w:w="2268" w:type="dxa"/>
            <w:shd w:val="clear" w:color="auto" w:fill="auto"/>
          </w:tcPr>
          <w:p w14:paraId="49B59CF8" w14:textId="0A8A55E8" w:rsidR="00C91BA8" w:rsidRPr="00895FB8" w:rsidRDefault="00C91BA8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57" w:type="dxa"/>
            <w:shd w:val="clear" w:color="auto" w:fill="auto"/>
          </w:tcPr>
          <w:p w14:paraId="5753BBD8" w14:textId="495E4EBA" w:rsidR="00C91BA8" w:rsidRPr="00895FB8" w:rsidRDefault="00C91BA8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91BA8" w:rsidRPr="00895FB8" w14:paraId="65FEE763" w14:textId="77777777" w:rsidTr="0057354F">
        <w:tc>
          <w:tcPr>
            <w:tcW w:w="5637" w:type="dxa"/>
            <w:shd w:val="clear" w:color="auto" w:fill="auto"/>
          </w:tcPr>
          <w:p w14:paraId="1B79E725" w14:textId="77777777" w:rsidR="00C91BA8" w:rsidRPr="00895FB8" w:rsidRDefault="00C91BA8" w:rsidP="00C91BA8">
            <w:pPr>
              <w:numPr>
                <w:ilvl w:val="0"/>
                <w:numId w:val="28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Rashodi za nabavu proizvedene dugotrajne imovine (42)</w:t>
            </w:r>
          </w:p>
        </w:tc>
        <w:tc>
          <w:tcPr>
            <w:tcW w:w="2268" w:type="dxa"/>
            <w:shd w:val="clear" w:color="auto" w:fill="auto"/>
          </w:tcPr>
          <w:p w14:paraId="2EA53382" w14:textId="456868B5" w:rsidR="00C91BA8" w:rsidRPr="00895FB8" w:rsidRDefault="00A262C4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45.550,00</w:t>
            </w:r>
          </w:p>
        </w:tc>
        <w:tc>
          <w:tcPr>
            <w:tcW w:w="2057" w:type="dxa"/>
            <w:shd w:val="clear" w:color="auto" w:fill="auto"/>
          </w:tcPr>
          <w:p w14:paraId="12B5DD7E" w14:textId="0A5BDFFC" w:rsidR="00C91BA8" w:rsidRPr="00895FB8" w:rsidRDefault="00D15C97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1,84</w:t>
            </w:r>
          </w:p>
        </w:tc>
      </w:tr>
      <w:tr w:rsidR="00C91BA8" w:rsidRPr="00895FB8" w14:paraId="017D03D7" w14:textId="77777777" w:rsidTr="0057354F">
        <w:tc>
          <w:tcPr>
            <w:tcW w:w="5637" w:type="dxa"/>
            <w:shd w:val="clear" w:color="auto" w:fill="auto"/>
          </w:tcPr>
          <w:p w14:paraId="7EFFBF24" w14:textId="77777777" w:rsidR="00C91BA8" w:rsidRPr="00895FB8" w:rsidRDefault="00C91BA8" w:rsidP="0057354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UKUPNI RASHODI</w:t>
            </w:r>
          </w:p>
        </w:tc>
        <w:tc>
          <w:tcPr>
            <w:tcW w:w="2268" w:type="dxa"/>
            <w:shd w:val="clear" w:color="auto" w:fill="auto"/>
          </w:tcPr>
          <w:p w14:paraId="3454C3C9" w14:textId="5044B5B9" w:rsidR="00C91BA8" w:rsidRPr="00895FB8" w:rsidRDefault="00A262C4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2.472.454,36</w:t>
            </w:r>
          </w:p>
        </w:tc>
        <w:tc>
          <w:tcPr>
            <w:tcW w:w="2057" w:type="dxa"/>
            <w:shd w:val="clear" w:color="auto" w:fill="auto"/>
          </w:tcPr>
          <w:p w14:paraId="32E7CBAA" w14:textId="09DAB2E0" w:rsidR="00A262C4" w:rsidRPr="00895FB8" w:rsidRDefault="00A262C4" w:rsidP="00A262C4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100,00</w:t>
            </w:r>
          </w:p>
        </w:tc>
      </w:tr>
    </w:tbl>
    <w:p w14:paraId="340902BB" w14:textId="77777777" w:rsidR="00C91BA8" w:rsidRPr="00895FB8" w:rsidRDefault="00C91BA8" w:rsidP="00C91BA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24A2857" w14:textId="42173693" w:rsidR="00C91BA8" w:rsidRPr="00895FB8" w:rsidRDefault="000107F4" w:rsidP="00982D1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Tablica 4. Rashodi prema izvorima financiranja</w:t>
      </w:r>
      <w:r w:rsidR="00A455BC" w:rsidRPr="00895FB8">
        <w:rPr>
          <w:rFonts w:asciiTheme="minorHAnsi" w:hAnsiTheme="minorHAnsi" w:cstheme="minorHAnsi"/>
          <w:sz w:val="22"/>
          <w:szCs w:val="22"/>
        </w:rPr>
        <w:t xml:space="preserve"> plan za 2025</w:t>
      </w:r>
      <w:r w:rsidR="0057354F" w:rsidRPr="00895FB8">
        <w:rPr>
          <w:rFonts w:asciiTheme="minorHAnsi" w:hAnsiTheme="minorHAnsi" w:cstheme="minorHAnsi"/>
          <w:sz w:val="22"/>
          <w:szCs w:val="22"/>
        </w:rPr>
        <w:t>.</w:t>
      </w:r>
      <w:r w:rsidR="00440196" w:rsidRPr="00895FB8">
        <w:rPr>
          <w:rFonts w:asciiTheme="minorHAnsi" w:hAnsiTheme="minorHAnsi" w:cstheme="minorHAnsi"/>
          <w:sz w:val="22"/>
          <w:szCs w:val="22"/>
        </w:rPr>
        <w:t xml:space="preserve"> te projekcije za 2026. i 2027.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2089"/>
        <w:gridCol w:w="1659"/>
      </w:tblGrid>
      <w:tr w:rsidR="008A2E35" w:rsidRPr="00895FB8" w14:paraId="0978A7DF" w14:textId="77777777" w:rsidTr="0057354F">
        <w:tc>
          <w:tcPr>
            <w:tcW w:w="3723" w:type="dxa"/>
            <w:shd w:val="clear" w:color="auto" w:fill="auto"/>
          </w:tcPr>
          <w:p w14:paraId="120495E9" w14:textId="77777777" w:rsidR="008A2E35" w:rsidRPr="00895FB8" w:rsidRDefault="008A2E35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Izvori financiranja</w:t>
            </w:r>
          </w:p>
        </w:tc>
        <w:tc>
          <w:tcPr>
            <w:tcW w:w="2089" w:type="dxa"/>
            <w:shd w:val="clear" w:color="auto" w:fill="auto"/>
          </w:tcPr>
          <w:p w14:paraId="54F7D5F9" w14:textId="20E1933A" w:rsidR="008A2E35" w:rsidRPr="00895FB8" w:rsidRDefault="008A2E35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Iznos</w:t>
            </w:r>
          </w:p>
        </w:tc>
        <w:tc>
          <w:tcPr>
            <w:tcW w:w="1659" w:type="dxa"/>
            <w:shd w:val="clear" w:color="auto" w:fill="auto"/>
          </w:tcPr>
          <w:p w14:paraId="42D8927D" w14:textId="77777777" w:rsidR="008A2E35" w:rsidRPr="00895FB8" w:rsidRDefault="008A2E35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Udio rashoda u ukupnoj strukturi</w:t>
            </w:r>
          </w:p>
        </w:tc>
      </w:tr>
      <w:tr w:rsidR="008A2E35" w:rsidRPr="00895FB8" w14:paraId="6621D175" w14:textId="77777777" w:rsidTr="0057354F">
        <w:tc>
          <w:tcPr>
            <w:tcW w:w="3723" w:type="dxa"/>
            <w:shd w:val="clear" w:color="auto" w:fill="auto"/>
          </w:tcPr>
          <w:p w14:paraId="74CCBD0C" w14:textId="77777777" w:rsidR="008A2E35" w:rsidRPr="00895FB8" w:rsidRDefault="008A2E35" w:rsidP="005735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Opći prihodi i primitci-županijski proračun</w:t>
            </w:r>
          </w:p>
        </w:tc>
        <w:tc>
          <w:tcPr>
            <w:tcW w:w="2089" w:type="dxa"/>
            <w:shd w:val="clear" w:color="auto" w:fill="auto"/>
          </w:tcPr>
          <w:p w14:paraId="6D7D678C" w14:textId="56D3778B" w:rsidR="008A2E35" w:rsidRPr="00895FB8" w:rsidRDefault="00F6505E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233.129,00</w:t>
            </w:r>
          </w:p>
        </w:tc>
        <w:tc>
          <w:tcPr>
            <w:tcW w:w="1659" w:type="dxa"/>
            <w:shd w:val="clear" w:color="auto" w:fill="auto"/>
          </w:tcPr>
          <w:p w14:paraId="7EFA5F2A" w14:textId="64772E81" w:rsidR="008A2E35" w:rsidRPr="00895FB8" w:rsidRDefault="004F3D7F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9,43</w:t>
            </w:r>
          </w:p>
        </w:tc>
      </w:tr>
      <w:tr w:rsidR="008A2E35" w:rsidRPr="00895FB8" w14:paraId="422D4DFF" w14:textId="77777777" w:rsidTr="0057354F">
        <w:tc>
          <w:tcPr>
            <w:tcW w:w="3723" w:type="dxa"/>
            <w:shd w:val="clear" w:color="auto" w:fill="auto"/>
          </w:tcPr>
          <w:p w14:paraId="3A6D5171" w14:textId="77777777" w:rsidR="008A2E35" w:rsidRPr="00895FB8" w:rsidRDefault="008A2E35" w:rsidP="005735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Vlastiti prihodi</w:t>
            </w:r>
          </w:p>
        </w:tc>
        <w:tc>
          <w:tcPr>
            <w:tcW w:w="2089" w:type="dxa"/>
            <w:shd w:val="clear" w:color="auto" w:fill="auto"/>
          </w:tcPr>
          <w:p w14:paraId="0EDA3106" w14:textId="4A484A8B" w:rsidR="008A2E35" w:rsidRPr="00895FB8" w:rsidRDefault="00F6505E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28.372,00</w:t>
            </w:r>
          </w:p>
        </w:tc>
        <w:tc>
          <w:tcPr>
            <w:tcW w:w="1659" w:type="dxa"/>
            <w:shd w:val="clear" w:color="auto" w:fill="auto"/>
          </w:tcPr>
          <w:p w14:paraId="639765E8" w14:textId="3F723C1C" w:rsidR="008A2E35" w:rsidRPr="00895FB8" w:rsidRDefault="004F3D7F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1,15</w:t>
            </w:r>
          </w:p>
        </w:tc>
      </w:tr>
      <w:tr w:rsidR="008A2E35" w:rsidRPr="00895FB8" w14:paraId="5A1AC18C" w14:textId="77777777" w:rsidTr="0057354F">
        <w:tc>
          <w:tcPr>
            <w:tcW w:w="3723" w:type="dxa"/>
            <w:shd w:val="clear" w:color="auto" w:fill="auto"/>
          </w:tcPr>
          <w:p w14:paraId="5F160BDF" w14:textId="77777777" w:rsidR="008A2E35" w:rsidRPr="00895FB8" w:rsidRDefault="008A2E35" w:rsidP="005735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Prihodi za posebne namjene</w:t>
            </w:r>
          </w:p>
        </w:tc>
        <w:tc>
          <w:tcPr>
            <w:tcW w:w="2089" w:type="dxa"/>
            <w:shd w:val="clear" w:color="auto" w:fill="auto"/>
          </w:tcPr>
          <w:p w14:paraId="6BD25ADA" w14:textId="63E969B3" w:rsidR="008A2E35" w:rsidRPr="00895FB8" w:rsidRDefault="0024649B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57.850,00</w:t>
            </w:r>
          </w:p>
        </w:tc>
        <w:tc>
          <w:tcPr>
            <w:tcW w:w="1659" w:type="dxa"/>
            <w:shd w:val="clear" w:color="auto" w:fill="auto"/>
          </w:tcPr>
          <w:p w14:paraId="7FF44C29" w14:textId="03E20A12" w:rsidR="008A2E35" w:rsidRPr="00895FB8" w:rsidRDefault="000C2548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2,34</w:t>
            </w:r>
          </w:p>
        </w:tc>
      </w:tr>
      <w:tr w:rsidR="008A2E35" w:rsidRPr="00895FB8" w14:paraId="268E5F9A" w14:textId="77777777" w:rsidTr="0057354F">
        <w:tc>
          <w:tcPr>
            <w:tcW w:w="3723" w:type="dxa"/>
            <w:shd w:val="clear" w:color="auto" w:fill="auto"/>
          </w:tcPr>
          <w:p w14:paraId="4F7FED0D" w14:textId="77777777" w:rsidR="008A2E35" w:rsidRPr="00895FB8" w:rsidRDefault="008A2E35" w:rsidP="005735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Pomoći</w:t>
            </w:r>
          </w:p>
        </w:tc>
        <w:tc>
          <w:tcPr>
            <w:tcW w:w="2089" w:type="dxa"/>
            <w:shd w:val="clear" w:color="auto" w:fill="auto"/>
          </w:tcPr>
          <w:p w14:paraId="79B5F9B7" w14:textId="6110EF71" w:rsidR="008A2E35" w:rsidRPr="00895FB8" w:rsidRDefault="0024649B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2.193.403,36</w:t>
            </w:r>
          </w:p>
        </w:tc>
        <w:tc>
          <w:tcPr>
            <w:tcW w:w="1659" w:type="dxa"/>
            <w:shd w:val="clear" w:color="auto" w:fill="auto"/>
          </w:tcPr>
          <w:p w14:paraId="5539D432" w14:textId="5619798D" w:rsidR="008A2E35" w:rsidRPr="00895FB8" w:rsidRDefault="001802F1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88,71</w:t>
            </w:r>
          </w:p>
        </w:tc>
      </w:tr>
      <w:tr w:rsidR="008A2E35" w:rsidRPr="00895FB8" w14:paraId="385A343A" w14:textId="77777777" w:rsidTr="0057354F">
        <w:tc>
          <w:tcPr>
            <w:tcW w:w="3723" w:type="dxa"/>
            <w:shd w:val="clear" w:color="auto" w:fill="auto"/>
          </w:tcPr>
          <w:p w14:paraId="3EF65DD4" w14:textId="77777777" w:rsidR="008A2E35" w:rsidRPr="00895FB8" w:rsidRDefault="008A2E35" w:rsidP="005735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Donacije</w:t>
            </w:r>
          </w:p>
        </w:tc>
        <w:tc>
          <w:tcPr>
            <w:tcW w:w="2089" w:type="dxa"/>
            <w:shd w:val="clear" w:color="auto" w:fill="auto"/>
          </w:tcPr>
          <w:p w14:paraId="0C7A616A" w14:textId="45E04887" w:rsidR="008A2E35" w:rsidRPr="00895FB8" w:rsidRDefault="00B921FC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659" w:type="dxa"/>
            <w:shd w:val="clear" w:color="auto" w:fill="auto"/>
          </w:tcPr>
          <w:p w14:paraId="4DF7D95A" w14:textId="3C73F80D" w:rsidR="008A2E35" w:rsidRPr="00895FB8" w:rsidRDefault="001802F1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0,02</w:t>
            </w:r>
          </w:p>
        </w:tc>
      </w:tr>
      <w:tr w:rsidR="008A2E35" w:rsidRPr="00895FB8" w14:paraId="77FA6F37" w14:textId="77777777" w:rsidTr="0057354F">
        <w:tc>
          <w:tcPr>
            <w:tcW w:w="3723" w:type="dxa"/>
            <w:shd w:val="clear" w:color="auto" w:fill="auto"/>
          </w:tcPr>
          <w:p w14:paraId="77926970" w14:textId="55D0A722" w:rsidR="008A2E35" w:rsidRPr="00895FB8" w:rsidRDefault="00B921FC" w:rsidP="00B921F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UKUPNO</w:t>
            </w: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2089" w:type="dxa"/>
            <w:shd w:val="clear" w:color="auto" w:fill="auto"/>
          </w:tcPr>
          <w:p w14:paraId="46E3DBC2" w14:textId="2C543303" w:rsidR="008A2E35" w:rsidRPr="00895FB8" w:rsidRDefault="00B921FC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2.472.454,36</w:t>
            </w:r>
          </w:p>
        </w:tc>
        <w:tc>
          <w:tcPr>
            <w:tcW w:w="1659" w:type="dxa"/>
            <w:shd w:val="clear" w:color="auto" w:fill="auto"/>
          </w:tcPr>
          <w:p w14:paraId="2E7274E0" w14:textId="36EFD781" w:rsidR="008A2E35" w:rsidRPr="00895FB8" w:rsidRDefault="001802F1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="00AB2B08" w:rsidRPr="00895FB8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</w:tr>
    </w:tbl>
    <w:p w14:paraId="7E88B61B" w14:textId="19A27A63" w:rsidR="001943F4" w:rsidRPr="00895FB8" w:rsidRDefault="001943F4" w:rsidP="00982D1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5D59683" w14:textId="5142F5CA" w:rsidR="0057354F" w:rsidRPr="00895FB8" w:rsidRDefault="0057354F" w:rsidP="008A2E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Tablica 5. Rashodi prema ekonomskoj klasifikaciji i udio u ukupnoj strukturi</w:t>
      </w:r>
      <w:r w:rsidR="000E251F" w:rsidRPr="00895FB8">
        <w:rPr>
          <w:rFonts w:asciiTheme="minorHAnsi" w:hAnsiTheme="minorHAnsi" w:cstheme="minorHAnsi"/>
          <w:sz w:val="22"/>
          <w:szCs w:val="22"/>
        </w:rPr>
        <w:t xml:space="preserve"> rashoda plan za projekciju 2026. i 2027</w:t>
      </w:r>
      <w:r w:rsidRPr="00895FB8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2123"/>
        <w:gridCol w:w="1883"/>
      </w:tblGrid>
      <w:tr w:rsidR="0057354F" w:rsidRPr="00895FB8" w14:paraId="43FD573E" w14:textId="77777777" w:rsidTr="0057354F">
        <w:tc>
          <w:tcPr>
            <w:tcW w:w="5637" w:type="dxa"/>
            <w:shd w:val="clear" w:color="auto" w:fill="auto"/>
          </w:tcPr>
          <w:p w14:paraId="01B077AA" w14:textId="77777777" w:rsidR="0057354F" w:rsidRPr="00895FB8" w:rsidRDefault="0057354F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Vrsta rashoda</w:t>
            </w:r>
          </w:p>
        </w:tc>
        <w:tc>
          <w:tcPr>
            <w:tcW w:w="2268" w:type="dxa"/>
            <w:shd w:val="clear" w:color="auto" w:fill="auto"/>
          </w:tcPr>
          <w:p w14:paraId="69EB7305" w14:textId="77777777" w:rsidR="0057354F" w:rsidRPr="00895FB8" w:rsidRDefault="0057354F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Iznos</w:t>
            </w:r>
          </w:p>
        </w:tc>
        <w:tc>
          <w:tcPr>
            <w:tcW w:w="2057" w:type="dxa"/>
            <w:shd w:val="clear" w:color="auto" w:fill="auto"/>
          </w:tcPr>
          <w:p w14:paraId="08A884DA" w14:textId="77777777" w:rsidR="0057354F" w:rsidRPr="00895FB8" w:rsidRDefault="0057354F" w:rsidP="0057354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Udio rashoda u ukupnoj strukturi rashoda</w:t>
            </w:r>
          </w:p>
        </w:tc>
      </w:tr>
      <w:tr w:rsidR="0057354F" w:rsidRPr="00895FB8" w14:paraId="6E3B52A0" w14:textId="77777777" w:rsidTr="0057354F">
        <w:tc>
          <w:tcPr>
            <w:tcW w:w="5637" w:type="dxa"/>
            <w:shd w:val="clear" w:color="auto" w:fill="auto"/>
          </w:tcPr>
          <w:p w14:paraId="6908BA44" w14:textId="77777777" w:rsidR="0057354F" w:rsidRPr="00895FB8" w:rsidRDefault="0057354F" w:rsidP="0057354F">
            <w:pPr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Rashodi poslovanja</w:t>
            </w:r>
          </w:p>
        </w:tc>
        <w:tc>
          <w:tcPr>
            <w:tcW w:w="2268" w:type="dxa"/>
            <w:shd w:val="clear" w:color="auto" w:fill="auto"/>
          </w:tcPr>
          <w:p w14:paraId="0EDEAD41" w14:textId="583CDBBD" w:rsidR="0057354F" w:rsidRPr="00895FB8" w:rsidRDefault="0057354F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57" w:type="dxa"/>
            <w:shd w:val="clear" w:color="auto" w:fill="auto"/>
          </w:tcPr>
          <w:p w14:paraId="0FA95555" w14:textId="77777777" w:rsidR="0057354F" w:rsidRPr="00895FB8" w:rsidRDefault="0057354F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354F" w:rsidRPr="00895FB8" w14:paraId="3C54EE1A" w14:textId="77777777" w:rsidTr="0057354F">
        <w:tc>
          <w:tcPr>
            <w:tcW w:w="5637" w:type="dxa"/>
            <w:shd w:val="clear" w:color="auto" w:fill="auto"/>
          </w:tcPr>
          <w:p w14:paraId="74DDBF87" w14:textId="77777777" w:rsidR="0057354F" w:rsidRPr="00895FB8" w:rsidRDefault="0057354F" w:rsidP="0057354F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Rashodi za zaposlene (31)</w:t>
            </w:r>
          </w:p>
        </w:tc>
        <w:tc>
          <w:tcPr>
            <w:tcW w:w="2268" w:type="dxa"/>
            <w:shd w:val="clear" w:color="auto" w:fill="auto"/>
          </w:tcPr>
          <w:p w14:paraId="7A09A489" w14:textId="2DDE1266" w:rsidR="0057354F" w:rsidRPr="00895FB8" w:rsidRDefault="00E50EB5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1.985.860,52</w:t>
            </w:r>
          </w:p>
        </w:tc>
        <w:tc>
          <w:tcPr>
            <w:tcW w:w="2057" w:type="dxa"/>
            <w:shd w:val="clear" w:color="auto" w:fill="auto"/>
          </w:tcPr>
          <w:p w14:paraId="5EFA1DC5" w14:textId="40445D84" w:rsidR="0057354F" w:rsidRPr="00895FB8" w:rsidRDefault="004A4AE1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80,32</w:t>
            </w:r>
          </w:p>
        </w:tc>
      </w:tr>
      <w:tr w:rsidR="0057354F" w:rsidRPr="00895FB8" w14:paraId="03E7D3A7" w14:textId="77777777" w:rsidTr="0057354F">
        <w:tc>
          <w:tcPr>
            <w:tcW w:w="5637" w:type="dxa"/>
            <w:shd w:val="clear" w:color="auto" w:fill="auto"/>
          </w:tcPr>
          <w:p w14:paraId="213F25A0" w14:textId="77777777" w:rsidR="0057354F" w:rsidRPr="00895FB8" w:rsidRDefault="0057354F" w:rsidP="0057354F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Materijalni rashodi (32)</w:t>
            </w:r>
          </w:p>
        </w:tc>
        <w:tc>
          <w:tcPr>
            <w:tcW w:w="2268" w:type="dxa"/>
            <w:shd w:val="clear" w:color="auto" w:fill="auto"/>
          </w:tcPr>
          <w:p w14:paraId="0E933E39" w14:textId="05D7ECF4" w:rsidR="0057354F" w:rsidRPr="00895FB8" w:rsidRDefault="00E50EB5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425.532,57</w:t>
            </w:r>
          </w:p>
        </w:tc>
        <w:tc>
          <w:tcPr>
            <w:tcW w:w="2057" w:type="dxa"/>
            <w:shd w:val="clear" w:color="auto" w:fill="auto"/>
          </w:tcPr>
          <w:p w14:paraId="41C6D50B" w14:textId="0DE1519D" w:rsidR="0057354F" w:rsidRPr="00895FB8" w:rsidRDefault="00A72E15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17,21</w:t>
            </w:r>
          </w:p>
        </w:tc>
      </w:tr>
      <w:tr w:rsidR="0057354F" w:rsidRPr="00895FB8" w14:paraId="2347C657" w14:textId="77777777" w:rsidTr="0057354F">
        <w:tc>
          <w:tcPr>
            <w:tcW w:w="5637" w:type="dxa"/>
            <w:shd w:val="clear" w:color="auto" w:fill="auto"/>
          </w:tcPr>
          <w:p w14:paraId="6FAF5A2C" w14:textId="77777777" w:rsidR="0057354F" w:rsidRPr="00895FB8" w:rsidRDefault="0057354F" w:rsidP="0057354F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Financijski rashodi (34)</w:t>
            </w:r>
          </w:p>
        </w:tc>
        <w:tc>
          <w:tcPr>
            <w:tcW w:w="2268" w:type="dxa"/>
            <w:shd w:val="clear" w:color="auto" w:fill="auto"/>
          </w:tcPr>
          <w:p w14:paraId="35234624" w14:textId="0FFF2148" w:rsidR="0057354F" w:rsidRPr="00895FB8" w:rsidRDefault="00E50EB5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1.057,91</w:t>
            </w:r>
          </w:p>
        </w:tc>
        <w:tc>
          <w:tcPr>
            <w:tcW w:w="2057" w:type="dxa"/>
            <w:shd w:val="clear" w:color="auto" w:fill="auto"/>
          </w:tcPr>
          <w:p w14:paraId="2546AC2B" w14:textId="5707E8FA" w:rsidR="0057354F" w:rsidRPr="00895FB8" w:rsidRDefault="00630CEC" w:rsidP="00630CE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0,04</w:t>
            </w:r>
          </w:p>
        </w:tc>
      </w:tr>
      <w:tr w:rsidR="0057354F" w:rsidRPr="00895FB8" w14:paraId="25820180" w14:textId="77777777" w:rsidTr="0057354F">
        <w:tc>
          <w:tcPr>
            <w:tcW w:w="5637" w:type="dxa"/>
            <w:shd w:val="clear" w:color="auto" w:fill="auto"/>
          </w:tcPr>
          <w:p w14:paraId="1390AD7B" w14:textId="77777777" w:rsidR="0057354F" w:rsidRPr="00895FB8" w:rsidRDefault="0057354F" w:rsidP="0057354F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Naknade građanima i kućanstvima na temelju osiguranja i druge naknade (37)</w:t>
            </w:r>
          </w:p>
        </w:tc>
        <w:tc>
          <w:tcPr>
            <w:tcW w:w="2268" w:type="dxa"/>
            <w:shd w:val="clear" w:color="auto" w:fill="auto"/>
          </w:tcPr>
          <w:p w14:paraId="305C122A" w14:textId="1433DA07" w:rsidR="0057354F" w:rsidRPr="00895FB8" w:rsidRDefault="00E643C2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58.300,00</w:t>
            </w:r>
          </w:p>
        </w:tc>
        <w:tc>
          <w:tcPr>
            <w:tcW w:w="2057" w:type="dxa"/>
            <w:shd w:val="clear" w:color="auto" w:fill="auto"/>
          </w:tcPr>
          <w:p w14:paraId="57319DDD" w14:textId="18F3F40F" w:rsidR="0057354F" w:rsidRPr="00895FB8" w:rsidRDefault="00782A62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2,36</w:t>
            </w:r>
          </w:p>
        </w:tc>
      </w:tr>
      <w:tr w:rsidR="00DF4F4C" w:rsidRPr="00895FB8" w14:paraId="5177C9FE" w14:textId="77777777" w:rsidTr="0057354F">
        <w:tc>
          <w:tcPr>
            <w:tcW w:w="5637" w:type="dxa"/>
            <w:shd w:val="clear" w:color="auto" w:fill="auto"/>
          </w:tcPr>
          <w:p w14:paraId="4F5BE44D" w14:textId="2CFAC555" w:rsidR="00DF4F4C" w:rsidRPr="00895FB8" w:rsidRDefault="00DF4F4C" w:rsidP="0057354F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(38)</w:t>
            </w:r>
          </w:p>
        </w:tc>
        <w:tc>
          <w:tcPr>
            <w:tcW w:w="2268" w:type="dxa"/>
            <w:shd w:val="clear" w:color="auto" w:fill="auto"/>
          </w:tcPr>
          <w:p w14:paraId="13522AED" w14:textId="236DF5F9" w:rsidR="00DF4F4C" w:rsidRPr="00895FB8" w:rsidRDefault="00F1393F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1.703,36</w:t>
            </w:r>
          </w:p>
        </w:tc>
        <w:tc>
          <w:tcPr>
            <w:tcW w:w="2057" w:type="dxa"/>
            <w:shd w:val="clear" w:color="auto" w:fill="auto"/>
          </w:tcPr>
          <w:p w14:paraId="52458E7A" w14:textId="6475AECA" w:rsidR="00DF4F4C" w:rsidRPr="00895FB8" w:rsidRDefault="00D05BB9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0,07</w:t>
            </w:r>
          </w:p>
        </w:tc>
      </w:tr>
      <w:tr w:rsidR="0057354F" w:rsidRPr="00895FB8" w14:paraId="630F4EAA" w14:textId="77777777" w:rsidTr="0057354F">
        <w:tc>
          <w:tcPr>
            <w:tcW w:w="5637" w:type="dxa"/>
            <w:shd w:val="clear" w:color="auto" w:fill="auto"/>
          </w:tcPr>
          <w:p w14:paraId="078059A7" w14:textId="77777777" w:rsidR="0057354F" w:rsidRPr="00895FB8" w:rsidRDefault="0057354F" w:rsidP="0057354F">
            <w:pPr>
              <w:numPr>
                <w:ilvl w:val="0"/>
                <w:numId w:val="26"/>
              </w:num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Rashodi za nabavu nefinancijske imovine</w:t>
            </w:r>
          </w:p>
        </w:tc>
        <w:tc>
          <w:tcPr>
            <w:tcW w:w="2268" w:type="dxa"/>
            <w:shd w:val="clear" w:color="auto" w:fill="auto"/>
          </w:tcPr>
          <w:p w14:paraId="61FC2073" w14:textId="719AFA64" w:rsidR="0057354F" w:rsidRPr="00895FB8" w:rsidRDefault="0057354F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57" w:type="dxa"/>
            <w:shd w:val="clear" w:color="auto" w:fill="auto"/>
          </w:tcPr>
          <w:p w14:paraId="2075D23E" w14:textId="3DE813B2" w:rsidR="0057354F" w:rsidRPr="00895FB8" w:rsidRDefault="0057354F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7354F" w:rsidRPr="00895FB8" w14:paraId="73B0F69C" w14:textId="77777777" w:rsidTr="0057354F">
        <w:tc>
          <w:tcPr>
            <w:tcW w:w="5637" w:type="dxa"/>
            <w:shd w:val="clear" w:color="auto" w:fill="auto"/>
          </w:tcPr>
          <w:p w14:paraId="5D49CE29" w14:textId="77777777" w:rsidR="0057354F" w:rsidRPr="00895FB8" w:rsidRDefault="0057354F" w:rsidP="0057354F">
            <w:pPr>
              <w:numPr>
                <w:ilvl w:val="0"/>
                <w:numId w:val="28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sz w:val="22"/>
                <w:szCs w:val="22"/>
              </w:rPr>
              <w:t>Rashodi za nabavu proizvedene dugotrajne imovine (42)</w:t>
            </w:r>
          </w:p>
        </w:tc>
        <w:tc>
          <w:tcPr>
            <w:tcW w:w="2268" w:type="dxa"/>
            <w:shd w:val="clear" w:color="auto" w:fill="auto"/>
          </w:tcPr>
          <w:p w14:paraId="7376E524" w14:textId="09B4A1DD" w:rsidR="0057354F" w:rsidRPr="00895FB8" w:rsidRDefault="004A4AE1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45.550,00</w:t>
            </w:r>
          </w:p>
        </w:tc>
        <w:tc>
          <w:tcPr>
            <w:tcW w:w="2057" w:type="dxa"/>
            <w:shd w:val="clear" w:color="auto" w:fill="auto"/>
          </w:tcPr>
          <w:p w14:paraId="334185A6" w14:textId="17E58A52" w:rsidR="0057354F" w:rsidRPr="00895FB8" w:rsidRDefault="00E3703D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1,84</w:t>
            </w:r>
          </w:p>
        </w:tc>
      </w:tr>
      <w:tr w:rsidR="0057354F" w:rsidRPr="00895FB8" w14:paraId="2653C7CD" w14:textId="77777777" w:rsidTr="0057354F">
        <w:tc>
          <w:tcPr>
            <w:tcW w:w="5637" w:type="dxa"/>
            <w:shd w:val="clear" w:color="auto" w:fill="auto"/>
          </w:tcPr>
          <w:p w14:paraId="66F1BF8C" w14:textId="77777777" w:rsidR="0057354F" w:rsidRPr="00895FB8" w:rsidRDefault="0057354F" w:rsidP="0057354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UKUPNI RASHODI</w:t>
            </w:r>
          </w:p>
        </w:tc>
        <w:tc>
          <w:tcPr>
            <w:tcW w:w="2268" w:type="dxa"/>
            <w:shd w:val="clear" w:color="auto" w:fill="auto"/>
          </w:tcPr>
          <w:p w14:paraId="634E47E2" w14:textId="54B405B7" w:rsidR="0057354F" w:rsidRPr="00895FB8" w:rsidRDefault="004A4AE1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/>
                <w:sz w:val="22"/>
                <w:szCs w:val="22"/>
              </w:rPr>
              <w:t>2.472.454,36</w:t>
            </w:r>
          </w:p>
        </w:tc>
        <w:tc>
          <w:tcPr>
            <w:tcW w:w="2057" w:type="dxa"/>
            <w:shd w:val="clear" w:color="auto" w:fill="auto"/>
          </w:tcPr>
          <w:p w14:paraId="4D2883C4" w14:textId="635902E2" w:rsidR="0057354F" w:rsidRPr="00895FB8" w:rsidRDefault="00E3703D" w:rsidP="0057354F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5FB8">
              <w:rPr>
                <w:rFonts w:asciiTheme="minorHAnsi" w:hAnsiTheme="minorHAnsi" w:cstheme="minorHAnsi"/>
                <w:bCs/>
                <w:sz w:val="22"/>
                <w:szCs w:val="22"/>
              </w:rPr>
              <w:t>100,00</w:t>
            </w:r>
          </w:p>
        </w:tc>
      </w:tr>
    </w:tbl>
    <w:p w14:paraId="2EF8F51B" w14:textId="77777777" w:rsidR="008A2E35" w:rsidRPr="00895FB8" w:rsidRDefault="008A2E35" w:rsidP="002D19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55538E5" w14:textId="322FF9B2" w:rsidR="008A2E35" w:rsidRPr="00895FB8" w:rsidRDefault="008A2E35" w:rsidP="002D19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FC3CF51" w14:textId="77777777" w:rsidR="00C55D48" w:rsidRPr="00895FB8" w:rsidRDefault="00C55D48" w:rsidP="002D19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FFBE48F" w14:textId="77777777" w:rsidR="00C55D48" w:rsidRPr="00895FB8" w:rsidRDefault="00C55D48" w:rsidP="002D19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D76C671" w14:textId="77777777" w:rsidR="00C55D48" w:rsidRPr="00895FB8" w:rsidRDefault="00C55D48" w:rsidP="002D19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13F094" w14:textId="77777777" w:rsidR="00C55D48" w:rsidRPr="00895FB8" w:rsidRDefault="00C55D48" w:rsidP="002D19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A4F2BEE" w14:textId="5C9B3FA2" w:rsidR="002D19F2" w:rsidRPr="00895FB8" w:rsidRDefault="002D19F2" w:rsidP="002D19F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9F53BF" w14:textId="30923DA4" w:rsidR="00563C9E" w:rsidRPr="00895FB8" w:rsidRDefault="00292CC3" w:rsidP="00563C9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Hlk115095919"/>
      <w:r w:rsidRPr="00895FB8">
        <w:rPr>
          <w:rFonts w:asciiTheme="minorHAnsi" w:hAnsiTheme="minorHAnsi" w:cstheme="minorHAnsi"/>
          <w:sz w:val="22"/>
          <w:szCs w:val="22"/>
        </w:rPr>
        <w:t>Rashodi poslovanja za 2025</w:t>
      </w:r>
      <w:r w:rsidR="00DF4F4C" w:rsidRPr="00895FB8">
        <w:rPr>
          <w:rFonts w:asciiTheme="minorHAnsi" w:hAnsiTheme="minorHAnsi" w:cstheme="minorHAnsi"/>
          <w:sz w:val="22"/>
          <w:szCs w:val="22"/>
        </w:rPr>
        <w:t>. go</w:t>
      </w:r>
      <w:r w:rsidRPr="00895FB8">
        <w:rPr>
          <w:rFonts w:asciiTheme="minorHAnsi" w:hAnsiTheme="minorHAnsi" w:cstheme="minorHAnsi"/>
          <w:sz w:val="22"/>
          <w:szCs w:val="22"/>
        </w:rPr>
        <w:t xml:space="preserve">dinu planirani su u iznosu 2.472.454,36 </w:t>
      </w:r>
      <w:r w:rsidR="00563C9E"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  <w:r w:rsidR="00563C9E" w:rsidRPr="00895FB8">
        <w:rPr>
          <w:rFonts w:asciiTheme="minorHAnsi" w:hAnsiTheme="minorHAnsi" w:cstheme="minorHAnsi"/>
          <w:sz w:val="22"/>
          <w:szCs w:val="22"/>
        </w:rPr>
        <w:t xml:space="preserve">. </w:t>
      </w:r>
      <w:bookmarkEnd w:id="0"/>
      <w:r w:rsidR="00563C9E" w:rsidRPr="00895FB8">
        <w:rPr>
          <w:rFonts w:asciiTheme="minorHAnsi" w:hAnsiTheme="minorHAnsi" w:cstheme="minorHAnsi"/>
          <w:sz w:val="22"/>
          <w:szCs w:val="22"/>
        </w:rPr>
        <w:t xml:space="preserve">Rashodi za zaposlene </w:t>
      </w:r>
      <w:r w:rsidR="00DF4F4C" w:rsidRPr="00895FB8">
        <w:rPr>
          <w:rFonts w:asciiTheme="minorHAnsi" w:hAnsiTheme="minorHAnsi" w:cstheme="minorHAnsi"/>
          <w:sz w:val="22"/>
          <w:szCs w:val="22"/>
        </w:rPr>
        <w:t xml:space="preserve">planirani su u </w:t>
      </w:r>
      <w:r w:rsidR="004561CE" w:rsidRPr="00895FB8">
        <w:rPr>
          <w:rFonts w:asciiTheme="minorHAnsi" w:hAnsiTheme="minorHAnsi" w:cstheme="minorHAnsi"/>
          <w:sz w:val="22"/>
          <w:szCs w:val="22"/>
        </w:rPr>
        <w:t>iznosu 1.985.860,52</w:t>
      </w:r>
      <w:r w:rsidR="00563C9E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563C9E"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  <w:r w:rsidR="00563C9E" w:rsidRPr="00895FB8">
        <w:rPr>
          <w:rFonts w:asciiTheme="minorHAnsi" w:hAnsiTheme="minorHAnsi" w:cstheme="minorHAnsi"/>
          <w:sz w:val="22"/>
          <w:szCs w:val="22"/>
        </w:rPr>
        <w:t xml:space="preserve">  i čine najznačajniji </w:t>
      </w:r>
      <w:r w:rsidR="00B8138D" w:rsidRPr="00895FB8">
        <w:rPr>
          <w:rFonts w:asciiTheme="minorHAnsi" w:hAnsiTheme="minorHAnsi" w:cstheme="minorHAnsi"/>
          <w:sz w:val="22"/>
          <w:szCs w:val="22"/>
        </w:rPr>
        <w:t>udio u ukupnim rashodima (80,32</w:t>
      </w:r>
      <w:r w:rsidR="00563C9E" w:rsidRPr="00895FB8">
        <w:rPr>
          <w:rFonts w:asciiTheme="minorHAnsi" w:hAnsiTheme="minorHAnsi" w:cstheme="minorHAnsi"/>
          <w:sz w:val="22"/>
          <w:szCs w:val="22"/>
        </w:rPr>
        <w:t xml:space="preserve"> %).  U ovoj skupini rashoda planirane su plaće zaposlenika , ostali rashodi za zaposlene te doprinose na plaću. </w:t>
      </w:r>
      <w:r w:rsidR="00563C9E" w:rsidRPr="00895FB8">
        <w:rPr>
          <w:rFonts w:asciiTheme="minorHAnsi" w:hAnsiTheme="minorHAnsi" w:cstheme="minorHAnsi"/>
          <w:sz w:val="22"/>
          <w:szCs w:val="22"/>
        </w:rPr>
        <w:lastRenderedPageBreak/>
        <w:t xml:space="preserve">Navedeni rashodi financiraju se iz državnog proračuna, sredstvima iz  gradskog  (produženi boravak) te sredstvima iz nadležnog proračuna za rashode </w:t>
      </w:r>
      <w:r w:rsidR="009A46F1" w:rsidRPr="00895FB8">
        <w:rPr>
          <w:rFonts w:asciiTheme="minorHAnsi" w:hAnsiTheme="minorHAnsi" w:cstheme="minorHAnsi"/>
          <w:sz w:val="22"/>
          <w:szCs w:val="22"/>
        </w:rPr>
        <w:t>unutar programa Prsten potpore.</w:t>
      </w:r>
    </w:p>
    <w:p w14:paraId="455CABD7" w14:textId="4C68246A" w:rsidR="00563C9E" w:rsidRPr="00895FB8" w:rsidRDefault="00563C9E" w:rsidP="00563C9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Materijalni rashodi </w:t>
      </w:r>
      <w:r w:rsidR="0041178E" w:rsidRPr="00895FB8">
        <w:rPr>
          <w:rFonts w:asciiTheme="minorHAnsi" w:hAnsiTheme="minorHAnsi" w:cstheme="minorHAnsi"/>
          <w:sz w:val="22"/>
          <w:szCs w:val="22"/>
        </w:rPr>
        <w:t xml:space="preserve">planirani su u iznosu 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41178E" w:rsidRPr="00895FB8">
        <w:rPr>
          <w:rFonts w:asciiTheme="minorHAnsi" w:hAnsiTheme="minorHAnsi" w:cstheme="minorHAnsi"/>
          <w:sz w:val="22"/>
          <w:szCs w:val="22"/>
        </w:rPr>
        <w:t xml:space="preserve">425.532,57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  <w:r w:rsidRPr="00895FB8">
        <w:rPr>
          <w:rFonts w:asciiTheme="minorHAnsi" w:hAnsiTheme="minorHAnsi" w:cstheme="minorHAnsi"/>
          <w:sz w:val="22"/>
          <w:szCs w:val="22"/>
        </w:rPr>
        <w:t xml:space="preserve">  i u strukt</w:t>
      </w:r>
      <w:r w:rsidR="0041178E" w:rsidRPr="00895FB8">
        <w:rPr>
          <w:rFonts w:asciiTheme="minorHAnsi" w:hAnsiTheme="minorHAnsi" w:cstheme="minorHAnsi"/>
          <w:sz w:val="22"/>
          <w:szCs w:val="22"/>
        </w:rPr>
        <w:t>uri ukupnih rashoda čine 17,2</w:t>
      </w:r>
      <w:r w:rsidR="00535B9F" w:rsidRPr="00895FB8">
        <w:rPr>
          <w:rFonts w:asciiTheme="minorHAnsi" w:hAnsiTheme="minorHAnsi" w:cstheme="minorHAnsi"/>
          <w:sz w:val="22"/>
          <w:szCs w:val="22"/>
        </w:rPr>
        <w:t>1</w:t>
      </w:r>
      <w:r w:rsidR="00DF4F4C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</w:rPr>
        <w:t xml:space="preserve">. Materijalni rashodi ekonomske klasifikacije </w:t>
      </w:r>
      <w:r w:rsidR="007D20AA" w:rsidRPr="00895FB8">
        <w:rPr>
          <w:rFonts w:asciiTheme="minorHAnsi" w:hAnsiTheme="minorHAnsi" w:cstheme="minorHAnsi"/>
          <w:sz w:val="22"/>
          <w:szCs w:val="22"/>
        </w:rPr>
        <w:t>-</w:t>
      </w:r>
      <w:r w:rsidRPr="00895FB8">
        <w:rPr>
          <w:rFonts w:asciiTheme="minorHAnsi" w:hAnsiTheme="minorHAnsi" w:cstheme="minorHAnsi"/>
          <w:sz w:val="22"/>
          <w:szCs w:val="22"/>
        </w:rPr>
        <w:t>32 obuhvaća rashode za potrebe redovnog poslovanja koji se financ</w:t>
      </w:r>
      <w:r w:rsidR="007D20AA" w:rsidRPr="00895FB8">
        <w:rPr>
          <w:rFonts w:asciiTheme="minorHAnsi" w:hAnsiTheme="minorHAnsi" w:cstheme="minorHAnsi"/>
          <w:sz w:val="22"/>
          <w:szCs w:val="22"/>
        </w:rPr>
        <w:t>iraju iz županijskog i gradskog</w:t>
      </w:r>
      <w:r w:rsidRPr="00895FB8">
        <w:rPr>
          <w:rFonts w:asciiTheme="minorHAnsi" w:hAnsiTheme="minorHAnsi" w:cstheme="minorHAnsi"/>
          <w:sz w:val="22"/>
          <w:szCs w:val="22"/>
        </w:rPr>
        <w:t xml:space="preserve"> pror</w:t>
      </w:r>
      <w:r w:rsidR="00DF4F4C" w:rsidRPr="00895FB8">
        <w:rPr>
          <w:rFonts w:asciiTheme="minorHAnsi" w:hAnsiTheme="minorHAnsi" w:cstheme="minorHAnsi"/>
          <w:sz w:val="22"/>
          <w:szCs w:val="22"/>
        </w:rPr>
        <w:t xml:space="preserve">ačuna, </w:t>
      </w:r>
      <w:r w:rsidRPr="00895FB8">
        <w:rPr>
          <w:rFonts w:asciiTheme="minorHAnsi" w:hAnsiTheme="minorHAnsi" w:cstheme="minorHAnsi"/>
          <w:sz w:val="22"/>
          <w:szCs w:val="22"/>
        </w:rPr>
        <w:t xml:space="preserve"> produženog boravka koji se financiraju od uplate roditelja , prijevoz zaposlenika na posao i s posla koji se financiraju iz državnog proračuna. Navedena skupina rashoda obuhvaća</w:t>
      </w:r>
      <w:r w:rsidR="007D20AA" w:rsidRPr="00895FB8">
        <w:rPr>
          <w:rFonts w:asciiTheme="minorHAnsi" w:hAnsiTheme="minorHAnsi" w:cstheme="minorHAnsi"/>
          <w:sz w:val="22"/>
          <w:szCs w:val="22"/>
        </w:rPr>
        <w:t xml:space="preserve"> i</w:t>
      </w:r>
      <w:r w:rsidRPr="00895FB8">
        <w:rPr>
          <w:rFonts w:asciiTheme="minorHAnsi" w:hAnsiTheme="minorHAnsi" w:cstheme="minorHAnsi"/>
          <w:sz w:val="22"/>
          <w:szCs w:val="22"/>
        </w:rPr>
        <w:t xml:space="preserve"> rashode za nabavu uredskog materijala, stručno usavršavanje zaposlenih, službena putovanja, energija, materijal i sirovine, tekuće i investicijsko održavanje, sitan inventar, rashodi za usluge telefona, pošte i prijevoza, promidžbe i informiranja, zdravstvene, računalne i ostale usluge, intelektualne usluge, premije osiguranja, reprezentaciju i članarine. Najveći udio rashoda u strukturi materijalnih rashoda čine rashodi školske kuhi</w:t>
      </w:r>
      <w:r w:rsidR="00DF4F4C" w:rsidRPr="00895FB8">
        <w:rPr>
          <w:rFonts w:asciiTheme="minorHAnsi" w:hAnsiTheme="minorHAnsi" w:cstheme="minorHAnsi"/>
          <w:sz w:val="22"/>
          <w:szCs w:val="22"/>
        </w:rPr>
        <w:t>nje planirani u iznosu od 210.000</w:t>
      </w:r>
      <w:r w:rsidRPr="00895FB8">
        <w:rPr>
          <w:rFonts w:asciiTheme="minorHAnsi" w:hAnsiTheme="minorHAnsi" w:cstheme="minorHAnsi"/>
          <w:sz w:val="22"/>
          <w:szCs w:val="22"/>
        </w:rPr>
        <w:t xml:space="preserve"> eura , prijevoz zaposlenika i rashodi za energiju.</w:t>
      </w:r>
    </w:p>
    <w:p w14:paraId="1FC14978" w14:textId="5AE4EA51" w:rsidR="00563C9E" w:rsidRPr="00895FB8" w:rsidRDefault="00B549EA" w:rsidP="00563C9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Rashodi označeni ekonomskom klasifikacijom 37 naziva </w:t>
      </w:r>
      <w:r w:rsidR="00563C9E" w:rsidRPr="00895FB8">
        <w:rPr>
          <w:rFonts w:asciiTheme="minorHAnsi" w:hAnsiTheme="minorHAnsi" w:cstheme="minorHAnsi"/>
          <w:sz w:val="22"/>
          <w:szCs w:val="22"/>
        </w:rPr>
        <w:t xml:space="preserve">Naknade građanima i kućanstvima na temelju osiguranja i </w:t>
      </w:r>
      <w:r w:rsidRPr="00895FB8">
        <w:rPr>
          <w:rFonts w:asciiTheme="minorHAnsi" w:hAnsiTheme="minorHAnsi" w:cstheme="minorHAnsi"/>
          <w:sz w:val="22"/>
          <w:szCs w:val="22"/>
        </w:rPr>
        <w:t xml:space="preserve">druge naknade planirani su u  iznosu </w:t>
      </w:r>
      <w:r w:rsidR="0027504D" w:rsidRPr="00895FB8">
        <w:rPr>
          <w:rFonts w:asciiTheme="minorHAnsi" w:hAnsiTheme="minorHAnsi" w:cstheme="minorHAnsi"/>
          <w:sz w:val="22"/>
          <w:szCs w:val="22"/>
        </w:rPr>
        <w:t>58.300,00</w:t>
      </w:r>
      <w:r w:rsidR="00563C9E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563C9E"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  <w:r w:rsidR="00563C9E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</w:rPr>
        <w:t xml:space="preserve">i </w:t>
      </w:r>
      <w:r w:rsidR="00563C9E" w:rsidRPr="00895FB8">
        <w:rPr>
          <w:rFonts w:asciiTheme="minorHAnsi" w:hAnsiTheme="minorHAnsi" w:cstheme="minorHAnsi"/>
          <w:sz w:val="22"/>
          <w:szCs w:val="22"/>
        </w:rPr>
        <w:t>čine rashode školske sheme mlijeka i voća, nabava udžbenika radnog karaktera i nabava radnih bilježnica i ostalih nastavnih materijala.</w:t>
      </w:r>
    </w:p>
    <w:p w14:paraId="4EA5726F" w14:textId="636B7616" w:rsidR="00B549EA" w:rsidRPr="00895FB8" w:rsidRDefault="00563C9E" w:rsidP="00B549E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Rashodi za nabavu nefinancijske imovine planirani su u iznosu </w:t>
      </w:r>
      <w:r w:rsidR="0027504D" w:rsidRPr="00895FB8">
        <w:rPr>
          <w:rFonts w:asciiTheme="minorHAnsi" w:hAnsiTheme="minorHAnsi" w:cstheme="minorHAnsi"/>
          <w:sz w:val="22"/>
          <w:szCs w:val="22"/>
        </w:rPr>
        <w:t>45.550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15167849"/>
      <w:r w:rsidRPr="00895FB8">
        <w:rPr>
          <w:rFonts w:asciiTheme="minorHAnsi" w:hAnsiTheme="minorHAnsi" w:cstheme="minorHAnsi"/>
          <w:sz w:val="22"/>
          <w:szCs w:val="22"/>
          <w:lang w:eastAsia="en-US"/>
        </w:rPr>
        <w:t>€</w:t>
      </w:r>
      <w:bookmarkEnd w:id="1"/>
      <w:r w:rsidR="00AB474C" w:rsidRPr="00895FB8">
        <w:rPr>
          <w:rFonts w:asciiTheme="minorHAnsi" w:hAnsiTheme="minorHAnsi" w:cstheme="minorHAnsi"/>
          <w:sz w:val="22"/>
          <w:szCs w:val="22"/>
        </w:rPr>
        <w:t xml:space="preserve"> za godinu 2025., </w:t>
      </w:r>
      <w:r w:rsidRPr="00895FB8">
        <w:rPr>
          <w:rFonts w:asciiTheme="minorHAnsi" w:hAnsiTheme="minorHAnsi" w:cstheme="minorHAnsi"/>
          <w:sz w:val="22"/>
          <w:szCs w:val="22"/>
        </w:rPr>
        <w:t xml:space="preserve">a udio u ukupnim rashodima čine </w:t>
      </w:r>
      <w:r w:rsidR="00AB474C" w:rsidRPr="00895FB8">
        <w:rPr>
          <w:rFonts w:asciiTheme="minorHAnsi" w:hAnsiTheme="minorHAnsi" w:cstheme="minorHAnsi"/>
          <w:sz w:val="22"/>
          <w:szCs w:val="22"/>
        </w:rPr>
        <w:t>1,84</w:t>
      </w:r>
      <w:r w:rsidRPr="00895FB8">
        <w:rPr>
          <w:rFonts w:asciiTheme="minorHAnsi" w:hAnsiTheme="minorHAnsi" w:cstheme="minorHAnsi"/>
          <w:sz w:val="22"/>
          <w:szCs w:val="22"/>
        </w:rPr>
        <w:t xml:space="preserve"> %. Rashodi se odnose za nabavu uredske oprema, opreme za održavanje i zaštitu, sportska i glazbena oprema, uređaji, strojevi i oprema za ostalu namjenu</w:t>
      </w:r>
      <w:r w:rsidR="00B549EA" w:rsidRPr="00895FB8">
        <w:rPr>
          <w:rFonts w:asciiTheme="minorHAnsi" w:hAnsiTheme="minorHAnsi" w:cstheme="minorHAnsi"/>
          <w:sz w:val="22"/>
          <w:szCs w:val="22"/>
        </w:rPr>
        <w:t xml:space="preserve"> koja je planirana iz izvora financiranja vlastitih prihoda, </w:t>
      </w:r>
      <w:r w:rsidRPr="00895FB8">
        <w:rPr>
          <w:rFonts w:asciiTheme="minorHAnsi" w:hAnsiTheme="minorHAnsi" w:cstheme="minorHAnsi"/>
          <w:sz w:val="22"/>
          <w:szCs w:val="22"/>
        </w:rPr>
        <w:t xml:space="preserve"> te nabavu udžbenika i lektire koja se financira iz državnog proračuna.</w:t>
      </w:r>
      <w:r w:rsidR="00B549EA" w:rsidRPr="00895FB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C9E0DE0" w14:textId="77777777" w:rsidR="0030109C" w:rsidRPr="00895FB8" w:rsidRDefault="0030109C" w:rsidP="00B549E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7357088" w14:textId="7C2B0458" w:rsidR="00B549EA" w:rsidRPr="00895FB8" w:rsidRDefault="0027504D" w:rsidP="008A2E35">
      <w:pPr>
        <w:spacing w:line="360" w:lineRule="auto"/>
        <w:ind w:left="360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t>3</w:t>
      </w:r>
      <w:r w:rsidR="008A2E35" w:rsidRPr="00895FB8">
        <w:rPr>
          <w:rFonts w:asciiTheme="minorHAnsi" w:hAnsiTheme="minorHAnsi" w:cstheme="minorHAnsi"/>
          <w:b/>
        </w:rPr>
        <w:t xml:space="preserve">. </w:t>
      </w:r>
      <w:r w:rsidR="00B549EA" w:rsidRPr="00895FB8">
        <w:rPr>
          <w:rFonts w:asciiTheme="minorHAnsi" w:hAnsiTheme="minorHAnsi" w:cstheme="minorHAnsi"/>
          <w:b/>
        </w:rPr>
        <w:t>RASHODI  PREMA FUNKCIJSKOJ KLASIFIKACIJI</w:t>
      </w:r>
    </w:p>
    <w:p w14:paraId="552C3C29" w14:textId="3BB2A859" w:rsidR="00563C9E" w:rsidRPr="00895FB8" w:rsidRDefault="00563C9E" w:rsidP="00563C9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FE582C3" w14:textId="26AB831C" w:rsidR="0017510C" w:rsidRPr="00895FB8" w:rsidRDefault="00B549EA" w:rsidP="0017510C">
      <w:p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bCs/>
          <w:sz w:val="22"/>
          <w:szCs w:val="22"/>
        </w:rPr>
        <w:t>Planir</w:t>
      </w:r>
      <w:r w:rsidR="00CE3707" w:rsidRPr="00895FB8">
        <w:rPr>
          <w:rFonts w:asciiTheme="minorHAnsi" w:hAnsiTheme="minorHAnsi" w:cstheme="minorHAnsi"/>
          <w:bCs/>
          <w:sz w:val="22"/>
          <w:szCs w:val="22"/>
        </w:rPr>
        <w:t>ani rashodi za 2025</w:t>
      </w:r>
      <w:r w:rsidR="00D76224" w:rsidRPr="00895FB8">
        <w:rPr>
          <w:rFonts w:asciiTheme="minorHAnsi" w:hAnsiTheme="minorHAnsi" w:cstheme="minorHAnsi"/>
          <w:bCs/>
          <w:sz w:val="22"/>
          <w:szCs w:val="22"/>
        </w:rPr>
        <w:t xml:space="preserve">. prema </w:t>
      </w:r>
      <w:r w:rsidRPr="00895FB8">
        <w:rPr>
          <w:rFonts w:asciiTheme="minorHAnsi" w:hAnsiTheme="minorHAnsi" w:cstheme="minorHAnsi"/>
          <w:bCs/>
          <w:sz w:val="22"/>
          <w:szCs w:val="22"/>
        </w:rPr>
        <w:t xml:space="preserve"> fu</w:t>
      </w:r>
      <w:r w:rsidR="0027504D" w:rsidRPr="00895FB8">
        <w:rPr>
          <w:rFonts w:asciiTheme="minorHAnsi" w:hAnsiTheme="minorHAnsi" w:cstheme="minorHAnsi"/>
          <w:bCs/>
          <w:sz w:val="22"/>
          <w:szCs w:val="22"/>
        </w:rPr>
        <w:t>nkcijskoj klasifikaciji iznos</w:t>
      </w:r>
      <w:r w:rsidR="0017510C" w:rsidRPr="00895FB8">
        <w:rPr>
          <w:rFonts w:asciiTheme="minorHAnsi" w:hAnsiTheme="minorHAnsi" w:cstheme="minorHAnsi"/>
          <w:bCs/>
          <w:sz w:val="22"/>
          <w:szCs w:val="22"/>
        </w:rPr>
        <w:t>e 2.511.475,26</w:t>
      </w:r>
      <w:r w:rsidRPr="00895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510C" w:rsidRPr="00895FB8">
        <w:rPr>
          <w:rFonts w:asciiTheme="minorHAnsi" w:hAnsiTheme="minorHAnsi" w:cstheme="minorHAnsi"/>
          <w:sz w:val="22"/>
          <w:szCs w:val="22"/>
          <w:lang w:eastAsia="en-US"/>
        </w:rPr>
        <w:t>€, kao i projekcije za 2026. i 2027.</w:t>
      </w:r>
    </w:p>
    <w:p w14:paraId="1CD19454" w14:textId="77777777" w:rsidR="0017510C" w:rsidRPr="00895FB8" w:rsidRDefault="0017510C" w:rsidP="0017510C">
      <w:p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306B7E8" w14:textId="01C18565" w:rsidR="00D76224" w:rsidRPr="00895FB8" w:rsidRDefault="00B549EA" w:rsidP="0017510C">
      <w:p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091 Predškolsko i osnovno obrazovanje (Minimalni standard u osnovnom školstvu, Rashodi poslovanja, Administrativni i tehničko osoblje, Oprema škole, Nabava u</w:t>
      </w:r>
      <w:r w:rsidR="0027504D" w:rsidRPr="00895FB8">
        <w:rPr>
          <w:rFonts w:asciiTheme="minorHAnsi" w:hAnsiTheme="minorHAnsi" w:cstheme="minorHAnsi"/>
          <w:sz w:val="22"/>
          <w:szCs w:val="22"/>
          <w:lang w:eastAsia="en-US"/>
        </w:rPr>
        <w:t>džbenika) te iz</w:t>
      </w:r>
      <w:r w:rsidR="00EC3C53" w:rsidRPr="00895FB8">
        <w:rPr>
          <w:rFonts w:asciiTheme="minorHAnsi" w:hAnsiTheme="minorHAnsi" w:cstheme="minorHAnsi"/>
          <w:sz w:val="22"/>
          <w:szCs w:val="22"/>
          <w:lang w:eastAsia="en-US"/>
        </w:rPr>
        <w:t>nose 2.239.817,00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eura</w:t>
      </w:r>
    </w:p>
    <w:p w14:paraId="6FCC0803" w14:textId="305063FC" w:rsidR="00D76224" w:rsidRPr="00895FB8" w:rsidRDefault="00B549EA" w:rsidP="004B5FCF">
      <w:pPr>
        <w:pStyle w:val="Odlomakpopisa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096 Dodatne usluge u obrazovanju (Shema mlijeka i voća, Oprema škole, Tekuće i investicijsko održavanje u školstvu, Školska kuhinja, Prijevoz učenika s teškoćama, Produže</w:t>
      </w:r>
      <w:r w:rsidR="004B5FCF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ni boravak) te iznose </w:t>
      </w:r>
      <w:r w:rsidR="00457196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B5FCF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112.300,00 </w:t>
      </w:r>
      <w:r w:rsidR="0027504D" w:rsidRPr="00895FB8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4B5FCF" w:rsidRPr="00895FB8">
        <w:rPr>
          <w:rFonts w:asciiTheme="minorHAnsi" w:hAnsiTheme="minorHAnsi" w:cstheme="minorHAnsi"/>
          <w:sz w:val="22"/>
          <w:szCs w:val="22"/>
          <w:lang w:eastAsia="en-US"/>
        </w:rPr>
        <w:t>ura</w:t>
      </w:r>
    </w:p>
    <w:p w14:paraId="79EE7361" w14:textId="0A12967B" w:rsidR="00B549EA" w:rsidRPr="00895FB8" w:rsidRDefault="00B549EA" w:rsidP="004B5B94">
      <w:pPr>
        <w:pStyle w:val="Odlomakpopisa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098 Usluge u obr</w:t>
      </w:r>
      <w:r w:rsidR="00943FD4" w:rsidRPr="00895FB8">
        <w:rPr>
          <w:rFonts w:asciiTheme="minorHAnsi" w:hAnsiTheme="minorHAnsi" w:cstheme="minorHAnsi"/>
          <w:sz w:val="22"/>
          <w:szCs w:val="22"/>
          <w:lang w:eastAsia="en-US"/>
        </w:rPr>
        <w:t>azovanju koje nisu drugdje svrs</w:t>
      </w:r>
      <w:r w:rsidR="00A840E5" w:rsidRPr="00895FB8">
        <w:rPr>
          <w:rFonts w:asciiTheme="minorHAnsi" w:hAnsiTheme="minorHAnsi" w:cstheme="minorHAnsi"/>
          <w:sz w:val="22"/>
          <w:szCs w:val="22"/>
          <w:lang w:eastAsia="en-US"/>
        </w:rPr>
        <w:t>t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ane (Natjecanja, Međunarodna suradnja, Prsten potpore, E-tehničar,</w:t>
      </w:r>
      <w:r w:rsidR="0027504D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Zadruga</w:t>
      </w:r>
      <w:r w:rsidR="004B5B94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, Higijenski ulošci)  te iznose </w:t>
      </w:r>
      <w:r w:rsidR="0027504D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B5B94" w:rsidRPr="00895FB8">
        <w:rPr>
          <w:rFonts w:asciiTheme="minorHAnsi" w:hAnsiTheme="minorHAnsi" w:cstheme="minorHAnsi"/>
          <w:sz w:val="22"/>
          <w:szCs w:val="22"/>
          <w:lang w:eastAsia="en-US"/>
        </w:rPr>
        <w:t>159.358,26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eura.</w:t>
      </w:r>
    </w:p>
    <w:p w14:paraId="00804A44" w14:textId="716C29A9" w:rsidR="00B549EA" w:rsidRPr="00895FB8" w:rsidRDefault="00B549EA" w:rsidP="00B549EA">
      <w:pPr>
        <w:spacing w:line="360" w:lineRule="auto"/>
        <w:rPr>
          <w:lang w:eastAsia="en-US"/>
        </w:rPr>
      </w:pPr>
    </w:p>
    <w:p w14:paraId="77FCD679" w14:textId="10362247" w:rsidR="00B549EA" w:rsidRPr="00895FB8" w:rsidRDefault="001A7C09" w:rsidP="007D6275">
      <w:pPr>
        <w:spacing w:line="360" w:lineRule="auto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t xml:space="preserve">     4</w:t>
      </w:r>
      <w:r w:rsidR="007D6275" w:rsidRPr="00895FB8">
        <w:rPr>
          <w:rFonts w:asciiTheme="minorHAnsi" w:hAnsiTheme="minorHAnsi" w:cstheme="minorHAnsi"/>
          <w:b/>
        </w:rPr>
        <w:t>.</w:t>
      </w:r>
      <w:r w:rsidR="00B549EA" w:rsidRPr="00895FB8">
        <w:rPr>
          <w:rFonts w:asciiTheme="minorHAnsi" w:hAnsiTheme="minorHAnsi" w:cstheme="minorHAnsi"/>
          <w:b/>
        </w:rPr>
        <w:t>RAČUN FINANCIRANJA</w:t>
      </w:r>
    </w:p>
    <w:p w14:paraId="39BCCF4D" w14:textId="77777777" w:rsidR="00B549EA" w:rsidRPr="00895FB8" w:rsidRDefault="00B549EA" w:rsidP="00B549EA">
      <w:pPr>
        <w:spacing w:line="360" w:lineRule="auto"/>
        <w:ind w:left="720"/>
        <w:rPr>
          <w:rFonts w:asciiTheme="minorHAnsi" w:hAnsiTheme="minorHAnsi" w:cstheme="minorHAnsi"/>
          <w:b/>
        </w:rPr>
      </w:pPr>
    </w:p>
    <w:p w14:paraId="1B6993D1" w14:textId="77777777" w:rsidR="00B549EA" w:rsidRPr="00895FB8" w:rsidRDefault="00B549EA" w:rsidP="00B549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U Računu financiranja nisu planirani primici od financijske imovine i zaduživanja te izdaci za financijsku imovinu i za otplatu kredita i zajmova.</w:t>
      </w:r>
    </w:p>
    <w:p w14:paraId="3C588068" w14:textId="77777777" w:rsidR="00B549EA" w:rsidRPr="00895FB8" w:rsidRDefault="00B549EA" w:rsidP="00B549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D9F533E" w14:textId="23168741" w:rsidR="00B577C1" w:rsidRPr="00895FB8" w:rsidRDefault="001A7C09" w:rsidP="008A2E35">
      <w:pPr>
        <w:jc w:val="both"/>
        <w:rPr>
          <w:rFonts w:asciiTheme="minorHAnsi" w:hAnsiTheme="minorHAnsi" w:cstheme="minorHAnsi"/>
        </w:rPr>
      </w:pPr>
      <w:r w:rsidRPr="00895FB8">
        <w:rPr>
          <w:rFonts w:asciiTheme="minorHAnsi" w:hAnsiTheme="minorHAnsi" w:cstheme="minorHAnsi"/>
          <w:b/>
        </w:rPr>
        <w:t>5</w:t>
      </w:r>
      <w:r w:rsidR="00D76224" w:rsidRPr="00895FB8">
        <w:rPr>
          <w:rFonts w:asciiTheme="minorHAnsi" w:hAnsiTheme="minorHAnsi" w:cstheme="minorHAnsi"/>
          <w:b/>
        </w:rPr>
        <w:t>.</w:t>
      </w:r>
      <w:r w:rsidR="00B577C1" w:rsidRPr="00895FB8">
        <w:rPr>
          <w:rFonts w:asciiTheme="minorHAnsi" w:hAnsiTheme="minorHAnsi" w:cstheme="minorHAnsi"/>
          <w:b/>
        </w:rPr>
        <w:t>Sažetak djelokruga rada proračunskog korisnika</w:t>
      </w:r>
    </w:p>
    <w:p w14:paraId="24493569" w14:textId="77777777" w:rsidR="00B577C1" w:rsidRPr="00895FB8" w:rsidRDefault="00B577C1" w:rsidP="00B577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92C65A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OŠ „Ivan Benković“ javna je ustanova osnovnog obrazovanja osnovana 2010. i druga je osnovna škola na području grada Dugog Sela.</w:t>
      </w:r>
    </w:p>
    <w:p w14:paraId="44D02FEE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CB9103" w14:textId="6B500D02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Osnovna je djelatnost škole osnovno obrazovanje, a nastava se u dvije smjene (jutarnjoj i popodnevnoj u petodnevnom radnom tjednu) izvodi prema nastavnim planovima i programima koje donosi Ministarstvo znanosti, obrazovanja i sporta, Godišnjem planu i programu rada te školskom ku</w:t>
      </w:r>
      <w:r w:rsidR="00146D32" w:rsidRPr="00895FB8">
        <w:rPr>
          <w:rFonts w:asciiTheme="minorHAnsi" w:hAnsiTheme="minorHAnsi" w:cstheme="minorHAnsi"/>
          <w:sz w:val="22"/>
          <w:szCs w:val="22"/>
        </w:rPr>
        <w:t>rikulumu za školsku godinu 2025./2026</w:t>
      </w:r>
      <w:r w:rsidRPr="00895FB8">
        <w:rPr>
          <w:rFonts w:asciiTheme="minorHAnsi" w:hAnsiTheme="minorHAnsi" w:cstheme="minorHAnsi"/>
          <w:sz w:val="22"/>
          <w:szCs w:val="22"/>
        </w:rPr>
        <w:t>.</w:t>
      </w:r>
    </w:p>
    <w:p w14:paraId="7986C181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BA7285" w14:textId="4F6C74D1" w:rsidR="00B577C1" w:rsidRPr="00895FB8" w:rsidRDefault="008B4BDC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Administrativno-tehničko osoblje</w:t>
      </w:r>
      <w:r w:rsidR="00B577C1" w:rsidRPr="00895FB8">
        <w:rPr>
          <w:rFonts w:asciiTheme="minorHAnsi" w:hAnsiTheme="minorHAnsi" w:cstheme="minorHAnsi"/>
          <w:sz w:val="22"/>
          <w:szCs w:val="22"/>
        </w:rPr>
        <w:t xml:space="preserve"> (tajnik, voditelj računovodstva, </w:t>
      </w:r>
      <w:r w:rsidR="0027504D" w:rsidRPr="00895FB8">
        <w:rPr>
          <w:rFonts w:asciiTheme="minorHAnsi" w:hAnsiTheme="minorHAnsi" w:cstheme="minorHAnsi"/>
          <w:sz w:val="22"/>
          <w:szCs w:val="22"/>
        </w:rPr>
        <w:t xml:space="preserve">administrator, dva </w:t>
      </w:r>
      <w:r w:rsidR="00B577C1" w:rsidRPr="00895FB8">
        <w:rPr>
          <w:rFonts w:asciiTheme="minorHAnsi" w:hAnsiTheme="minorHAnsi" w:cstheme="minorHAnsi"/>
          <w:sz w:val="22"/>
          <w:szCs w:val="22"/>
        </w:rPr>
        <w:t xml:space="preserve">domara, 8 spremačica i 4 kuharice) </w:t>
      </w:r>
      <w:r w:rsidRPr="00895FB8">
        <w:rPr>
          <w:rFonts w:asciiTheme="minorHAnsi" w:hAnsiTheme="minorHAnsi" w:cstheme="minorHAnsi"/>
          <w:sz w:val="22"/>
          <w:szCs w:val="22"/>
        </w:rPr>
        <w:t xml:space="preserve">broji 17 članova </w:t>
      </w:r>
      <w:r w:rsidR="00B577C1" w:rsidRPr="00895FB8">
        <w:rPr>
          <w:rFonts w:asciiTheme="minorHAnsi" w:hAnsiTheme="minorHAnsi" w:cstheme="minorHAnsi"/>
          <w:sz w:val="22"/>
          <w:szCs w:val="22"/>
        </w:rPr>
        <w:t>koji se brinu o 3.500 m</w:t>
      </w:r>
      <w:r w:rsidR="00B577C1" w:rsidRPr="00895FB8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B577C1" w:rsidRPr="00895FB8">
        <w:rPr>
          <w:rFonts w:asciiTheme="minorHAnsi" w:hAnsiTheme="minorHAnsi" w:cstheme="minorHAnsi"/>
          <w:sz w:val="22"/>
          <w:szCs w:val="22"/>
        </w:rPr>
        <w:t xml:space="preserve"> škole i 1.800 m</w:t>
      </w:r>
      <w:r w:rsidR="00B577C1" w:rsidRPr="00895FB8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B577C1" w:rsidRPr="00895FB8">
        <w:rPr>
          <w:rFonts w:asciiTheme="minorHAnsi" w:hAnsiTheme="minorHAnsi" w:cstheme="minorHAnsi"/>
          <w:sz w:val="22"/>
          <w:szCs w:val="22"/>
        </w:rPr>
        <w:t xml:space="preserve"> školske sportske dvorane.</w:t>
      </w:r>
    </w:p>
    <w:p w14:paraId="28C81E14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369CDD" w14:textId="77777777" w:rsidR="00B577C1" w:rsidRPr="00895FB8" w:rsidRDefault="00B577C1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Učitelji se koriste pisačima u boji u velikoj i dvjema manjim zbornicama.</w:t>
      </w:r>
    </w:p>
    <w:p w14:paraId="6A2C9B95" w14:textId="05476874" w:rsidR="00B577C1" w:rsidRPr="00895FB8" w:rsidRDefault="00653C2E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Školska knjižnica je</w:t>
      </w:r>
      <w:r w:rsidR="00B577C1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="008A2E35" w:rsidRPr="00895FB8">
        <w:rPr>
          <w:rFonts w:asciiTheme="minorHAnsi" w:hAnsiTheme="minorHAnsi" w:cstheme="minorHAnsi"/>
          <w:sz w:val="22"/>
          <w:szCs w:val="22"/>
        </w:rPr>
        <w:t xml:space="preserve">potpuno opremljena potrebnim </w:t>
      </w:r>
      <w:r w:rsidR="00B577C1" w:rsidRPr="00895FB8">
        <w:rPr>
          <w:rFonts w:asciiTheme="minorHAnsi" w:hAnsiTheme="minorHAnsi" w:cstheme="minorHAnsi"/>
          <w:sz w:val="22"/>
          <w:szCs w:val="22"/>
        </w:rPr>
        <w:t xml:space="preserve"> naslovima</w:t>
      </w:r>
      <w:r w:rsidR="008A2E35" w:rsidRPr="00895FB8">
        <w:rPr>
          <w:rFonts w:asciiTheme="minorHAnsi" w:hAnsiTheme="minorHAnsi" w:cstheme="minorHAnsi"/>
          <w:sz w:val="22"/>
          <w:szCs w:val="22"/>
        </w:rPr>
        <w:t xml:space="preserve"> za lektiru </w:t>
      </w:r>
      <w:r w:rsidR="00B577C1" w:rsidRPr="00895FB8">
        <w:rPr>
          <w:rFonts w:asciiTheme="minorHAnsi" w:hAnsiTheme="minorHAnsi" w:cstheme="minorHAnsi"/>
          <w:sz w:val="22"/>
          <w:szCs w:val="22"/>
        </w:rPr>
        <w:t xml:space="preserve"> te se u njoj učenici mogu individualno educirati putem stručne literature i uporabom računala.</w:t>
      </w:r>
    </w:p>
    <w:p w14:paraId="4C59800A" w14:textId="3C5A9EAA" w:rsidR="00B577C1" w:rsidRPr="00895FB8" w:rsidRDefault="00B577C1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Sve učionice imaju postavljena stolna računala, stropne projektore, te dostupnu internet vezu. Informatička učionica sadrži 74 umreženih računala. Pojedine učionice i kabineti su dodatno opremljeni potrebnim sredstvima i pomagalima u skladu sa zahtjevima učitelja (geografija i povijest, fizika, kemija, tehnička kultura, </w:t>
      </w:r>
      <w:r w:rsidR="0027504D" w:rsidRPr="00895FB8">
        <w:rPr>
          <w:rFonts w:asciiTheme="minorHAnsi" w:hAnsiTheme="minorHAnsi" w:cstheme="minorHAnsi"/>
          <w:sz w:val="22"/>
          <w:szCs w:val="22"/>
        </w:rPr>
        <w:t>glazbena kultura). Imamo i šest pametnih</w:t>
      </w:r>
      <w:r w:rsidRPr="00895FB8">
        <w:rPr>
          <w:rFonts w:asciiTheme="minorHAnsi" w:hAnsiTheme="minorHAnsi" w:cstheme="minorHAnsi"/>
          <w:sz w:val="22"/>
          <w:szCs w:val="22"/>
        </w:rPr>
        <w:t xml:space="preserve"> ploče koje su dostupne učiteljima.</w:t>
      </w:r>
    </w:p>
    <w:p w14:paraId="2091E277" w14:textId="77777777" w:rsidR="00B577C1" w:rsidRPr="00895FB8" w:rsidRDefault="00B577C1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7A9B91D" w14:textId="6E4FCC95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U sklopu škole organiziran je i dnevni boravak u dvije skupine</w:t>
      </w:r>
      <w:r w:rsidR="0027504D" w:rsidRPr="00895FB8">
        <w:rPr>
          <w:rFonts w:asciiTheme="minorHAnsi" w:hAnsiTheme="minorHAnsi" w:cstheme="minorHAnsi"/>
          <w:sz w:val="22"/>
          <w:szCs w:val="22"/>
        </w:rPr>
        <w:t xml:space="preserve"> (za prve i druge razrede)</w:t>
      </w:r>
      <w:r w:rsidR="00E9327B" w:rsidRPr="00895FB8">
        <w:rPr>
          <w:rFonts w:asciiTheme="minorHAnsi" w:hAnsiTheme="minorHAnsi" w:cstheme="minorHAnsi"/>
          <w:sz w:val="22"/>
          <w:szCs w:val="22"/>
        </w:rPr>
        <w:t xml:space="preserve"> za 83 djece </w:t>
      </w:r>
      <w:r w:rsidRPr="00895FB8">
        <w:rPr>
          <w:rFonts w:asciiTheme="minorHAnsi" w:hAnsiTheme="minorHAnsi" w:cstheme="minorHAnsi"/>
          <w:sz w:val="22"/>
          <w:szCs w:val="22"/>
        </w:rPr>
        <w:t>koji se izvodi u posebno prilagođenom prostoru škole.</w:t>
      </w:r>
    </w:p>
    <w:p w14:paraId="652F44C1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6D9B4B" w14:textId="6B31D0C1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lastRenderedPageBreak/>
        <w:t>Škola ima i školsku kuhinju u kojoj</w:t>
      </w:r>
      <w:r w:rsidR="0027504D" w:rsidRPr="00895FB8">
        <w:rPr>
          <w:rFonts w:asciiTheme="minorHAnsi" w:hAnsiTheme="minorHAnsi" w:cstheme="minorHAnsi"/>
          <w:sz w:val="22"/>
          <w:szCs w:val="22"/>
        </w:rPr>
        <w:t xml:space="preserve"> se hrane svi učenici škole</w:t>
      </w:r>
      <w:r w:rsidR="007D614D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</w:rPr>
        <w:t>koja u dvije s</w:t>
      </w:r>
      <w:r w:rsidR="00322E15" w:rsidRPr="00895FB8">
        <w:rPr>
          <w:rFonts w:asciiTheme="minorHAnsi" w:hAnsiTheme="minorHAnsi" w:cstheme="minorHAnsi"/>
          <w:sz w:val="22"/>
          <w:szCs w:val="22"/>
        </w:rPr>
        <w:t>mjene</w:t>
      </w:r>
      <w:r w:rsidR="0027504D" w:rsidRPr="00895FB8">
        <w:rPr>
          <w:rFonts w:asciiTheme="minorHAnsi" w:hAnsiTheme="minorHAnsi" w:cstheme="minorHAnsi"/>
          <w:sz w:val="22"/>
          <w:szCs w:val="22"/>
        </w:rPr>
        <w:t xml:space="preserve"> dnevno posluži više od 940</w:t>
      </w:r>
      <w:r w:rsidR="007D614D" w:rsidRPr="00895FB8">
        <w:rPr>
          <w:rFonts w:asciiTheme="minorHAnsi" w:hAnsiTheme="minorHAnsi" w:cstheme="minorHAnsi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</w:rPr>
        <w:t>obroka (doručak i ručak, te tri obroka za djecu u dnevnom boravku). Posebno se pazi na odabir namirnica kako bi jelovnik bio uravnotežen i zdrav.</w:t>
      </w:r>
    </w:p>
    <w:p w14:paraId="35DBCD44" w14:textId="77777777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4482CD" w14:textId="4CE6306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Uz uobičajene izvannastavne aktivnosti dio učenika surađuje u učeničkoj zadruzi „</w:t>
      </w:r>
      <w:proofErr w:type="spellStart"/>
      <w:r w:rsidRPr="00895FB8">
        <w:rPr>
          <w:rFonts w:asciiTheme="minorHAnsi" w:hAnsiTheme="minorHAnsi" w:cstheme="minorHAnsi"/>
          <w:sz w:val="22"/>
          <w:szCs w:val="22"/>
        </w:rPr>
        <w:t>Martinovac</w:t>
      </w:r>
      <w:proofErr w:type="spellEnd"/>
      <w:r w:rsidRPr="00895FB8">
        <w:rPr>
          <w:rFonts w:asciiTheme="minorHAnsi" w:hAnsiTheme="minorHAnsi" w:cstheme="minorHAnsi"/>
          <w:sz w:val="22"/>
          <w:szCs w:val="22"/>
        </w:rPr>
        <w:t>“, a posebno su aktivni zbog niza humanitarnih projekata.</w:t>
      </w:r>
    </w:p>
    <w:p w14:paraId="745AA798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DC6A1A" w14:textId="77777777" w:rsidR="00B577C1" w:rsidRPr="00895FB8" w:rsidRDefault="00B577C1" w:rsidP="00B577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F5943" w14:textId="5D2E1112" w:rsidR="00B577C1" w:rsidRPr="00895FB8" w:rsidRDefault="001A7C09" w:rsidP="00D76224">
      <w:pPr>
        <w:ind w:left="360"/>
        <w:jc w:val="both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t>6</w:t>
      </w:r>
      <w:r w:rsidR="00D76224" w:rsidRPr="00895FB8">
        <w:rPr>
          <w:rFonts w:asciiTheme="minorHAnsi" w:hAnsiTheme="minorHAnsi" w:cstheme="minorHAnsi"/>
          <w:b/>
        </w:rPr>
        <w:t>.</w:t>
      </w:r>
      <w:r w:rsidR="00B577C1" w:rsidRPr="00895FB8">
        <w:rPr>
          <w:rFonts w:asciiTheme="minorHAnsi" w:hAnsiTheme="minorHAnsi" w:cstheme="minorHAnsi"/>
          <w:b/>
        </w:rPr>
        <w:t>Obrazloženje programa rada školske ustanove</w:t>
      </w:r>
    </w:p>
    <w:p w14:paraId="617035CE" w14:textId="77777777" w:rsidR="00B577C1" w:rsidRPr="00895FB8" w:rsidRDefault="00B577C1" w:rsidP="00B577C1">
      <w:pPr>
        <w:pStyle w:val="Odlomakpopisa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CD1134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Prioritet škole kvalitetno je obrazovanje i odgoj učenika i njihova priprema za nastavak obrazovanja. </w:t>
      </w:r>
    </w:p>
    <w:p w14:paraId="5E19CAE9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8A3060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Demografska struktura nastavnog osoblja iznimno je pogodna za primjenu suvremenih odgojno-obrazovnih metoda jer je uglavnom riječ o mladim i ambicioznim učiteljima i nastavnicima koji se uz pomoć desetak iskusnijih kolega ne ustručavaju upustiti u zahtjevne nastavne i izvannastavne projekte.</w:t>
      </w:r>
    </w:p>
    <w:p w14:paraId="4D88E9CD" w14:textId="12A0E439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Škola zbog toga iznimnu pozornost poklanja stalnom stručnom usavršavanju svih zaposlenika i kroz seminare i kroz radionice koje se organiziraju unutar škole, dok se učenike neprestano potiče na sudjelovanje u različitim projektima i izvannastavnim aktivnostima.</w:t>
      </w:r>
    </w:p>
    <w:p w14:paraId="3D08AAA4" w14:textId="5F28AB6D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Posebno se pazi i na razvoj društvene odgovornosti kod djece koja redovno sudjeluju u različitim humanitarnim akcijama, dok je dio njih uključen u rad skupine za Prvu pomoć.</w:t>
      </w:r>
    </w:p>
    <w:p w14:paraId="10872574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B49EBF" w14:textId="77777777" w:rsidR="00B577C1" w:rsidRPr="00895FB8" w:rsidRDefault="00B577C1" w:rsidP="00B577C1">
      <w:pPr>
        <w:jc w:val="both"/>
        <w:rPr>
          <w:rFonts w:asciiTheme="minorHAnsi" w:hAnsiTheme="minorHAnsi" w:cstheme="minorHAnsi"/>
        </w:rPr>
      </w:pPr>
    </w:p>
    <w:p w14:paraId="4B3AC36D" w14:textId="77777777" w:rsidR="00B577C1" w:rsidRPr="00895FB8" w:rsidRDefault="00B577C1" w:rsidP="00B577C1">
      <w:pPr>
        <w:jc w:val="both"/>
        <w:rPr>
          <w:rFonts w:asciiTheme="minorHAnsi" w:hAnsiTheme="minorHAnsi" w:cstheme="minorHAnsi"/>
        </w:rPr>
      </w:pPr>
    </w:p>
    <w:p w14:paraId="286815B9" w14:textId="762ECB1C" w:rsidR="00B577C1" w:rsidRPr="00895FB8" w:rsidRDefault="001A7C09" w:rsidP="007D6275">
      <w:pPr>
        <w:ind w:left="360"/>
        <w:jc w:val="both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t>7</w:t>
      </w:r>
      <w:r w:rsidR="007D6275" w:rsidRPr="00895FB8">
        <w:rPr>
          <w:rFonts w:asciiTheme="minorHAnsi" w:hAnsiTheme="minorHAnsi" w:cstheme="minorHAnsi"/>
          <w:b/>
        </w:rPr>
        <w:t>.</w:t>
      </w:r>
      <w:r w:rsidR="00B577C1" w:rsidRPr="00895FB8">
        <w:rPr>
          <w:rFonts w:asciiTheme="minorHAnsi" w:hAnsiTheme="minorHAnsi" w:cstheme="minorHAnsi"/>
          <w:b/>
        </w:rPr>
        <w:t>Zakonske i druge podloge na kojima se zasniva program rada Škole</w:t>
      </w:r>
    </w:p>
    <w:p w14:paraId="3C162DFA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EEAC82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Škola se u svom radu pridržava sljedećih zakona, pravilnika i akata:</w:t>
      </w:r>
    </w:p>
    <w:p w14:paraId="145CC528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043F69" w14:textId="77777777" w:rsidR="00B577C1" w:rsidRPr="00895FB8" w:rsidRDefault="00B577C1" w:rsidP="00322E15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b/>
          <w:sz w:val="22"/>
          <w:szCs w:val="22"/>
        </w:rPr>
        <w:t>Obrazovanje</w:t>
      </w:r>
    </w:p>
    <w:p w14:paraId="2C017B9C" w14:textId="77777777" w:rsidR="00B577C1" w:rsidRPr="00895FB8" w:rsidRDefault="00B577C1" w:rsidP="00322E1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Zakon o odgoju i obrazovanju u osnovnoj i srednjoj školi</w:t>
      </w:r>
    </w:p>
    <w:p w14:paraId="4FEFC8B1" w14:textId="77777777" w:rsidR="00B577C1" w:rsidRPr="00895FB8" w:rsidRDefault="00B577C1" w:rsidP="00322E1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Zakon o ustanovama</w:t>
      </w:r>
    </w:p>
    <w:p w14:paraId="3CF310E8" w14:textId="77777777" w:rsidR="00B577C1" w:rsidRPr="00895FB8" w:rsidRDefault="00B577C1" w:rsidP="00322E1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Pravilnik o tjednim radnim obvezama učitelja i stručnih suradnika u osnovnim školama</w:t>
      </w:r>
    </w:p>
    <w:p w14:paraId="53DC6F9E" w14:textId="77777777" w:rsidR="00B577C1" w:rsidRPr="00895FB8" w:rsidRDefault="00B577C1" w:rsidP="00322E1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Statut škole</w:t>
      </w:r>
    </w:p>
    <w:p w14:paraId="4AB2EA59" w14:textId="77777777" w:rsidR="00B577C1" w:rsidRPr="00895FB8" w:rsidRDefault="00B577C1" w:rsidP="00322E1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Godišnji plan i program rada</w:t>
      </w:r>
    </w:p>
    <w:p w14:paraId="4CD52C07" w14:textId="77777777" w:rsidR="00B577C1" w:rsidRPr="00895FB8" w:rsidRDefault="00B577C1" w:rsidP="00322E15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Školski kurikulum</w:t>
      </w:r>
    </w:p>
    <w:p w14:paraId="2906DE43" w14:textId="77777777" w:rsidR="00B577C1" w:rsidRPr="00895FB8" w:rsidRDefault="00B577C1" w:rsidP="00322E15">
      <w:pPr>
        <w:spacing w:line="360" w:lineRule="auto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07898264" w14:textId="77777777" w:rsidR="00B577C1" w:rsidRPr="00895FB8" w:rsidRDefault="00B577C1" w:rsidP="00322E15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b/>
          <w:sz w:val="22"/>
          <w:szCs w:val="22"/>
        </w:rPr>
        <w:t>Ostalo</w:t>
      </w:r>
    </w:p>
    <w:p w14:paraId="415BE5D5" w14:textId="77777777" w:rsidR="00B577C1" w:rsidRPr="00895FB8" w:rsidRDefault="00B577C1" w:rsidP="00322E1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lastRenderedPageBreak/>
        <w:t>Zakon o proračunu, Pravilnik o proračunskom računovodstvu i računskom planu</w:t>
      </w:r>
    </w:p>
    <w:p w14:paraId="7D8CFC5C" w14:textId="60B3B9DA" w:rsidR="00B577C1" w:rsidRPr="00895FB8" w:rsidRDefault="00B577C1" w:rsidP="00322E1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Upute za izradu pr</w:t>
      </w:r>
      <w:r w:rsidR="00205B32" w:rsidRPr="00895FB8">
        <w:rPr>
          <w:rFonts w:asciiTheme="minorHAnsi" w:hAnsiTheme="minorHAnsi" w:cstheme="minorHAnsi"/>
          <w:sz w:val="22"/>
          <w:szCs w:val="22"/>
        </w:rPr>
        <w:t>oračuna Zagrebačke županije 2025.-2027</w:t>
      </w:r>
      <w:r w:rsidRPr="00895FB8">
        <w:rPr>
          <w:rFonts w:asciiTheme="minorHAnsi" w:hAnsiTheme="minorHAnsi" w:cstheme="minorHAnsi"/>
          <w:sz w:val="22"/>
          <w:szCs w:val="22"/>
        </w:rPr>
        <w:t>.</w:t>
      </w:r>
    </w:p>
    <w:p w14:paraId="24BA496A" w14:textId="77777777" w:rsidR="00B577C1" w:rsidRPr="00895FB8" w:rsidRDefault="00B577C1" w:rsidP="00322E1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Zakon o upravnom postupku</w:t>
      </w:r>
    </w:p>
    <w:p w14:paraId="199F21E1" w14:textId="77777777" w:rsidR="00B577C1" w:rsidRPr="00895FB8" w:rsidRDefault="00B577C1" w:rsidP="00322E1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Temeljni kolektivni ugovor za službenike i namještenike u javnim službama</w:t>
      </w:r>
    </w:p>
    <w:p w14:paraId="08E37B53" w14:textId="77777777" w:rsidR="00B577C1" w:rsidRPr="00895FB8" w:rsidRDefault="00B577C1" w:rsidP="00322E15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Kolektivni ugovor za zaposlenike u osnovnoškolskim ustanovama</w:t>
      </w:r>
    </w:p>
    <w:p w14:paraId="19FED6AD" w14:textId="77777777" w:rsidR="00B577C1" w:rsidRPr="00895FB8" w:rsidRDefault="00B577C1" w:rsidP="00322E1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5810BB2" w14:textId="43DD0DE4" w:rsidR="00B577C1" w:rsidRPr="00895FB8" w:rsidRDefault="001A7C09" w:rsidP="00F62E67">
      <w:pPr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t>8</w:t>
      </w:r>
      <w:r w:rsidR="00AB1C71" w:rsidRPr="00895FB8">
        <w:rPr>
          <w:rFonts w:asciiTheme="minorHAnsi" w:hAnsiTheme="minorHAnsi" w:cstheme="minorHAnsi"/>
          <w:b/>
        </w:rPr>
        <w:t xml:space="preserve">. </w:t>
      </w:r>
      <w:r w:rsidR="00B577C1" w:rsidRPr="00895FB8">
        <w:rPr>
          <w:rFonts w:asciiTheme="minorHAnsi" w:hAnsiTheme="minorHAnsi" w:cstheme="minorHAnsi"/>
          <w:b/>
        </w:rPr>
        <w:t>Usklađenost ciljeva i strategije programa s dokumentima dugoročnog razvoja</w:t>
      </w:r>
    </w:p>
    <w:p w14:paraId="02AA7938" w14:textId="77777777" w:rsidR="00B577C1" w:rsidRPr="00895FB8" w:rsidRDefault="00B577C1" w:rsidP="00B577C1">
      <w:pPr>
        <w:rPr>
          <w:rFonts w:asciiTheme="minorHAnsi" w:hAnsiTheme="minorHAnsi" w:cstheme="minorHAnsi"/>
          <w:b/>
        </w:rPr>
      </w:pPr>
    </w:p>
    <w:p w14:paraId="60F90CBE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Školske ustanove ne donose strateške, već godišnje operativne planove prema planu i programu koji donosi Ministarstvo znanosti, obrazovanja i sporta. Vertikala usklađivanja ciljeva i programa u smjeru MZOS – jedinice lokalne (regionalne) samouprave – školske ustanove još nije provedena.</w:t>
      </w:r>
    </w:p>
    <w:p w14:paraId="4D6AC618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3E54DF" w14:textId="52654DE6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Također, planovi se donose za nastavnu, a ne fiskalnu godinu što je uzrok mnogim odstupanjima u izvršenju financijskih planova (primjerice, pomak određenih aktivnosti unutar školske godine iz jednog polugodišta u drugo uzrokuje promjene u izvršenju financijskog plana za dvije fiskalne godine), ali i otežava postavljanje i praćenje ostvarivanja ciljeva koji su primarno vezani uz obrazovanje, a time i uz period školske, a ne fiskalne godine.</w:t>
      </w:r>
    </w:p>
    <w:p w14:paraId="364AB3CC" w14:textId="77777777" w:rsidR="00B577C1" w:rsidRPr="00895FB8" w:rsidRDefault="00B577C1" w:rsidP="00322E1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AE06935" w14:textId="059EE9E2" w:rsidR="00B577C1" w:rsidRPr="00895FB8" w:rsidRDefault="00B577C1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Obrazovn</w:t>
      </w:r>
      <w:r w:rsidR="0027504D" w:rsidRPr="00895FB8">
        <w:rPr>
          <w:rFonts w:asciiTheme="minorHAnsi" w:hAnsiTheme="minorHAnsi" w:cstheme="minorHAnsi"/>
          <w:sz w:val="22"/>
          <w:szCs w:val="22"/>
        </w:rPr>
        <w:t>i</w:t>
      </w:r>
      <w:r w:rsidR="00FD76A3" w:rsidRPr="00895FB8">
        <w:rPr>
          <w:rFonts w:asciiTheme="minorHAnsi" w:hAnsiTheme="minorHAnsi" w:cstheme="minorHAnsi"/>
          <w:sz w:val="22"/>
          <w:szCs w:val="22"/>
        </w:rPr>
        <w:t xml:space="preserve"> ciljevi za školsku godinu 2024./2025</w:t>
      </w:r>
      <w:r w:rsidRPr="00895FB8">
        <w:rPr>
          <w:rFonts w:asciiTheme="minorHAnsi" w:hAnsiTheme="minorHAnsi" w:cstheme="minorHAnsi"/>
          <w:sz w:val="22"/>
          <w:szCs w:val="22"/>
        </w:rPr>
        <w:t>. koji će se primarno izv</w:t>
      </w:r>
      <w:r w:rsidR="00FD76A3" w:rsidRPr="00895FB8">
        <w:rPr>
          <w:rFonts w:asciiTheme="minorHAnsi" w:hAnsiTheme="minorHAnsi" w:cstheme="minorHAnsi"/>
          <w:sz w:val="22"/>
          <w:szCs w:val="22"/>
        </w:rPr>
        <w:t>ršavati u fiskalnoj  godini 2024</w:t>
      </w:r>
      <w:r w:rsidRPr="00895FB8">
        <w:rPr>
          <w:rFonts w:asciiTheme="minorHAnsi" w:hAnsiTheme="minorHAnsi" w:cstheme="minorHAnsi"/>
          <w:sz w:val="22"/>
          <w:szCs w:val="22"/>
        </w:rPr>
        <w:t>. postavljeni su u Godišnjem planu i programu rada Škole, a oni su:</w:t>
      </w:r>
    </w:p>
    <w:p w14:paraId="3E30F6C3" w14:textId="77777777" w:rsidR="00B577C1" w:rsidRPr="00895FB8" w:rsidRDefault="00B577C1" w:rsidP="00B57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776EE1" w14:textId="77777777" w:rsidR="00B577C1" w:rsidRPr="00895FB8" w:rsidRDefault="00B577C1" w:rsidP="00B577C1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Uspješna realizacija nastavnog plana i programa</w:t>
      </w:r>
    </w:p>
    <w:p w14:paraId="3BE597FD" w14:textId="77777777" w:rsidR="00B577C1" w:rsidRPr="00895FB8" w:rsidRDefault="00B577C1" w:rsidP="00B577C1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Analizom obrazovnih rezultata i uvidom u učeničku dokumentaciju, vidljivo je da je učenicima potrebna dodatna pomoć iz sljedećih nastavnih predmeta:</w:t>
      </w:r>
    </w:p>
    <w:p w14:paraId="72048E43" w14:textId="77777777" w:rsidR="00B577C1" w:rsidRPr="00895FB8" w:rsidRDefault="00B577C1" w:rsidP="00B577C1">
      <w:pPr>
        <w:pStyle w:val="Odlomakpopis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Razredna nastava: hrvatski jezik, matematika, engleski</w:t>
      </w:r>
      <w:r w:rsidRPr="00895FB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</w:rPr>
        <w:t>jezik</w:t>
      </w:r>
    </w:p>
    <w:p w14:paraId="33D299E0" w14:textId="77777777" w:rsidR="00B577C1" w:rsidRPr="00895FB8" w:rsidRDefault="00B577C1" w:rsidP="00B577C1">
      <w:pPr>
        <w:pStyle w:val="Odlomakpopis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Predmetna nastava: hrvatski jezik, matematika, engleski jezik,</w:t>
      </w:r>
      <w:r w:rsidRPr="00895FB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</w:rPr>
        <w:t>fizika.</w:t>
      </w:r>
    </w:p>
    <w:p w14:paraId="08F0D353" w14:textId="189E9B7E" w:rsidR="00F62E67" w:rsidRPr="00895FB8" w:rsidRDefault="00F62E67" w:rsidP="00B57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A25DE3" w14:textId="33741FB3" w:rsidR="00B577C1" w:rsidRPr="00895FB8" w:rsidRDefault="00B577C1" w:rsidP="00B57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Ostali dugoročni ciljevi koje Škola planira pokrenuti i/ili dovršiti u sljedećem trogodišnjem razdoblju su:</w:t>
      </w:r>
    </w:p>
    <w:p w14:paraId="7CD2E396" w14:textId="2793E12A" w:rsidR="00B577C1" w:rsidRPr="00895FB8" w:rsidRDefault="0027504D" w:rsidP="0000266B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Pružanje kvalitetnih obroka u školi</w:t>
      </w:r>
    </w:p>
    <w:p w14:paraId="6F31CB04" w14:textId="1E5CE8EF" w:rsidR="0027504D" w:rsidRPr="00895FB8" w:rsidRDefault="0027504D" w:rsidP="0000266B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Razvijanje novih suradnja sa školama izvan RH</w:t>
      </w:r>
    </w:p>
    <w:p w14:paraId="4171E09C" w14:textId="77777777" w:rsidR="00B577C1" w:rsidRPr="00895FB8" w:rsidRDefault="00B577C1" w:rsidP="00B57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Izuzev ovih višegodišnjih planiranih projekata, osnovni je ekonomski zadatak Škole uravnoteženje proračuna i izbjegavanje stvaranja proračunskog manjka. </w:t>
      </w:r>
    </w:p>
    <w:p w14:paraId="5D8725CA" w14:textId="77777777" w:rsidR="00B549EA" w:rsidRPr="00895FB8" w:rsidRDefault="00B549EA" w:rsidP="00B549EA">
      <w:pPr>
        <w:spacing w:line="360" w:lineRule="auto"/>
        <w:rPr>
          <w:rFonts w:asciiTheme="minorHAnsi" w:hAnsiTheme="minorHAnsi" w:cstheme="minorHAnsi"/>
          <w:lang w:eastAsia="en-US"/>
        </w:rPr>
      </w:pPr>
    </w:p>
    <w:p w14:paraId="4FF131F4" w14:textId="77777777" w:rsidR="00B549EA" w:rsidRPr="00895FB8" w:rsidRDefault="00B549EA" w:rsidP="00563C9E">
      <w:pPr>
        <w:spacing w:line="360" w:lineRule="auto"/>
        <w:rPr>
          <w:rFonts w:ascii="Cambria" w:hAnsi="Cambria"/>
        </w:rPr>
      </w:pPr>
    </w:p>
    <w:p w14:paraId="45F3615B" w14:textId="77777777" w:rsidR="00E73951" w:rsidRPr="00895FB8" w:rsidRDefault="00E73951" w:rsidP="00EA5AED">
      <w:pPr>
        <w:jc w:val="both"/>
        <w:rPr>
          <w:rFonts w:asciiTheme="minorHAnsi" w:hAnsiTheme="minorHAnsi"/>
          <w:sz w:val="22"/>
          <w:szCs w:val="22"/>
        </w:rPr>
      </w:pPr>
    </w:p>
    <w:p w14:paraId="1DD8E30F" w14:textId="43168EDF" w:rsidR="00E846A1" w:rsidRPr="00895FB8" w:rsidRDefault="001A7C09" w:rsidP="00B549EA">
      <w:pPr>
        <w:ind w:left="360"/>
        <w:jc w:val="both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lastRenderedPageBreak/>
        <w:t>8</w:t>
      </w:r>
      <w:r w:rsidR="00B549EA" w:rsidRPr="00895FB8">
        <w:rPr>
          <w:rFonts w:asciiTheme="minorHAnsi" w:hAnsiTheme="minorHAnsi" w:cstheme="minorHAnsi"/>
          <w:b/>
        </w:rPr>
        <w:t xml:space="preserve">. </w:t>
      </w:r>
      <w:r w:rsidR="00F76434" w:rsidRPr="00895FB8">
        <w:rPr>
          <w:rFonts w:asciiTheme="minorHAnsi" w:hAnsiTheme="minorHAnsi" w:cstheme="minorHAnsi"/>
          <w:b/>
        </w:rPr>
        <w:t>Ishodišta i pokazatelji na kojima se zasnivaju izračuni i ocjene potrebnih sredstava za izvođenje programa</w:t>
      </w:r>
    </w:p>
    <w:p w14:paraId="3EFCB535" w14:textId="77777777" w:rsidR="00F62E67" w:rsidRPr="00895FB8" w:rsidRDefault="00F62E67" w:rsidP="00B549EA">
      <w:pPr>
        <w:ind w:left="360"/>
        <w:jc w:val="both"/>
        <w:rPr>
          <w:rFonts w:asciiTheme="minorHAnsi" w:hAnsiTheme="minorHAnsi" w:cstheme="minorHAnsi"/>
          <w:b/>
        </w:rPr>
      </w:pPr>
    </w:p>
    <w:p w14:paraId="366DD99B" w14:textId="41C03B4E" w:rsidR="00DD503A" w:rsidRPr="00895FB8" w:rsidRDefault="00DD503A" w:rsidP="00F62E67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895FB8">
        <w:rPr>
          <w:rFonts w:asciiTheme="minorHAnsi" w:hAnsiTheme="minorHAnsi" w:cstheme="minorHAnsi"/>
          <w:b/>
          <w:bCs/>
          <w:color w:val="000000"/>
        </w:rPr>
        <w:t>PROGRAM 1001  MINIMALNI STANDARD U OSNOVNOM ŠKOLSTVU - MATERIJALNI I FINANCIJSKI RASHODI</w:t>
      </w:r>
    </w:p>
    <w:p w14:paraId="2F41DF1C" w14:textId="77777777" w:rsidR="00DD503A" w:rsidRPr="00895FB8" w:rsidRDefault="00DD503A" w:rsidP="00DD503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Minimalni financijski standard u osnovnom školstvu nužan je za realizaciju nastavnog plana i programa; osiguravaju se sredstva za opće troškove osnovnih škola, trošak energenata, liječnički pregledi zaposlenika.</w:t>
      </w:r>
    </w:p>
    <w:p w14:paraId="0D18F9CF" w14:textId="77777777" w:rsidR="00DD503A" w:rsidRPr="00895FB8" w:rsidRDefault="00DD503A" w:rsidP="00DD503A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343C5D" w14:textId="77777777" w:rsidR="00DD503A" w:rsidRPr="00895FB8" w:rsidRDefault="00DD503A" w:rsidP="00DD503A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Aktivnost A100001 Rashodi poslovanja  </w:t>
      </w:r>
    </w:p>
    <w:p w14:paraId="78FC7E2B" w14:textId="54083054" w:rsidR="00DD503A" w:rsidRPr="00895FB8" w:rsidRDefault="00DD503A" w:rsidP="00DD503A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Rashodi poslovanja koji se financiraju iz sredstava minimalnih standarda Zagrebačke županije, a planiraju se prema limitima iz </w:t>
      </w:r>
      <w:bookmarkStart w:id="2" w:name="_Hlk110982880"/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Odluke o kriterijima i mjerilima  za utvrđivanje bilančnih prava za financiranje minimalnih standarda javnih potreba u osnovnim školama</w:t>
      </w:r>
      <w:bookmarkEnd w:id="2"/>
      <w:r w:rsidR="0027504D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u iznosu </w:t>
      </w:r>
      <w:r w:rsidR="00D60853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88.363,00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€. Opći prihod i primitci – županijski proračun ( skupina 671) – minimalni standardi određuju se prema podacima o stvarnom utrošku energenata, broju zaposlenika OŠ, broju učenika, razrednih odjela, zgrada, područnih škola. Ova sredstva planirana su prema stanju rashoda i izdataka u prethodnoj i tekućoj godini te prema stvarnim potreba škole, a u skladu sa Uputama za izradu proračuna Zagre</w:t>
      </w:r>
      <w:r w:rsidR="00D60853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bačke županije za razdoblje 2025. – 2027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i smjernicama Zagrebačke županije. </w:t>
      </w:r>
    </w:p>
    <w:p w14:paraId="1D7068B3" w14:textId="77777777" w:rsidR="007207C8" w:rsidRPr="00895FB8" w:rsidRDefault="007207C8" w:rsidP="00EA5AED">
      <w:pPr>
        <w:rPr>
          <w:rFonts w:asciiTheme="minorHAnsi" w:hAnsiTheme="minorHAnsi" w:cstheme="minorHAnsi"/>
          <w:sz w:val="22"/>
          <w:szCs w:val="22"/>
        </w:rPr>
      </w:pPr>
    </w:p>
    <w:p w14:paraId="7FF03131" w14:textId="77777777" w:rsidR="007207C8" w:rsidRPr="00895FB8" w:rsidRDefault="007207C8" w:rsidP="00EA5AE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6"/>
        <w:gridCol w:w="6716"/>
      </w:tblGrid>
      <w:tr w:rsidR="007207C8" w:rsidRPr="00895FB8" w14:paraId="2FDC68B8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438B9268" w14:textId="77777777" w:rsidR="007207C8" w:rsidRPr="00895FB8" w:rsidRDefault="007207C8" w:rsidP="007D627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Program</w:t>
            </w:r>
          </w:p>
        </w:tc>
        <w:tc>
          <w:tcPr>
            <w:tcW w:w="6716" w:type="dxa"/>
            <w:vAlign w:val="center"/>
          </w:tcPr>
          <w:p w14:paraId="5C7C83E2" w14:textId="175FE700" w:rsidR="007207C8" w:rsidRPr="00895FB8" w:rsidRDefault="007207C8" w:rsidP="007D627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Minimalni standardi u osnovnom školstvu-materijalni i financijski rashodi OŠ</w:t>
            </w:r>
          </w:p>
        </w:tc>
      </w:tr>
      <w:tr w:rsidR="007207C8" w:rsidRPr="00895FB8" w14:paraId="2E55D40F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35AA18BC" w14:textId="77777777" w:rsidR="007207C8" w:rsidRPr="00895FB8" w:rsidRDefault="007207C8" w:rsidP="007D627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Cilj</w:t>
            </w:r>
          </w:p>
        </w:tc>
        <w:tc>
          <w:tcPr>
            <w:tcW w:w="6716" w:type="dxa"/>
            <w:vAlign w:val="center"/>
          </w:tcPr>
          <w:p w14:paraId="5983BF7C" w14:textId="1A11CB76" w:rsidR="007207C8" w:rsidRPr="00895FB8" w:rsidRDefault="007207C8" w:rsidP="007D627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Omogućiti nesmetanu provedbu nastavnog programa uz omogućavanja osnovnih uvjeta.</w:t>
            </w:r>
            <w:r w:rsidR="009A45C8" w:rsidRPr="00895FB8">
              <w:rPr>
                <w:rFonts w:cstheme="minorHAnsi"/>
                <w:sz w:val="22"/>
                <w:szCs w:val="22"/>
              </w:rPr>
              <w:t xml:space="preserve"> Opskrba higijenskim potrepštinama , komunalijama i energentima su primarne.</w:t>
            </w:r>
          </w:p>
        </w:tc>
      </w:tr>
      <w:tr w:rsidR="007207C8" w:rsidRPr="00895FB8" w14:paraId="4B91C2EA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2DB51F63" w14:textId="77777777" w:rsidR="007207C8" w:rsidRPr="00895FB8" w:rsidRDefault="007207C8" w:rsidP="007D627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Aktivnost/ projekt</w:t>
            </w:r>
          </w:p>
        </w:tc>
        <w:tc>
          <w:tcPr>
            <w:tcW w:w="6716" w:type="dxa"/>
            <w:vAlign w:val="center"/>
          </w:tcPr>
          <w:p w14:paraId="1881EDF0" w14:textId="3CAF68B7" w:rsidR="007207C8" w:rsidRPr="00895FB8" w:rsidRDefault="009A45C8" w:rsidP="007D627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Cjelokupno praćenje i prepoznavanje potreba učenika i zaposlenika kako bi što bolje odrađivali nastavni program. </w:t>
            </w:r>
          </w:p>
        </w:tc>
      </w:tr>
      <w:tr w:rsidR="007207C8" w:rsidRPr="00895FB8" w14:paraId="4D05BBE4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31EF63B9" w14:textId="77777777" w:rsidR="007207C8" w:rsidRPr="00895FB8" w:rsidRDefault="007207C8" w:rsidP="007D627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Učinak</w:t>
            </w:r>
          </w:p>
        </w:tc>
        <w:tc>
          <w:tcPr>
            <w:tcW w:w="6716" w:type="dxa"/>
            <w:vAlign w:val="center"/>
          </w:tcPr>
          <w:p w14:paraId="47D18C72" w14:textId="7695942B" w:rsidR="007207C8" w:rsidRPr="00895FB8" w:rsidRDefault="007207C8" w:rsidP="007D627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Omogućavanje raspolaganja fina</w:t>
            </w:r>
            <w:r w:rsidR="009A45C8" w:rsidRPr="00895FB8">
              <w:rPr>
                <w:rFonts w:cstheme="minorHAnsi"/>
                <w:sz w:val="22"/>
                <w:szCs w:val="22"/>
              </w:rPr>
              <w:t>ncijskih sredstava za rad škole.</w:t>
            </w:r>
          </w:p>
        </w:tc>
      </w:tr>
      <w:tr w:rsidR="007207C8" w:rsidRPr="00895FB8" w14:paraId="4C8BC24D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700608CB" w14:textId="77777777" w:rsidR="007207C8" w:rsidRPr="00895FB8" w:rsidRDefault="007207C8" w:rsidP="007D627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Rezultat</w:t>
            </w:r>
          </w:p>
        </w:tc>
        <w:tc>
          <w:tcPr>
            <w:tcW w:w="6716" w:type="dxa"/>
            <w:vAlign w:val="center"/>
          </w:tcPr>
          <w:p w14:paraId="328C5453" w14:textId="14F7C257" w:rsidR="007207C8" w:rsidRPr="00895FB8" w:rsidRDefault="007207C8" w:rsidP="007D627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Vidljiv kroz uspješnost škole na </w:t>
            </w:r>
            <w:r w:rsidR="009A45C8" w:rsidRPr="00895FB8">
              <w:rPr>
                <w:rFonts w:cstheme="minorHAnsi"/>
                <w:sz w:val="22"/>
                <w:szCs w:val="22"/>
              </w:rPr>
              <w:t>raznim projektima i natjecanjima na lokalnoj, županijskoj i državnoj razini.</w:t>
            </w:r>
            <w:r w:rsidR="00322E15" w:rsidRPr="00895FB8">
              <w:rPr>
                <w:rFonts w:cstheme="minorHAnsi"/>
                <w:sz w:val="22"/>
                <w:szCs w:val="22"/>
              </w:rPr>
              <w:t xml:space="preserve"> Povećanje broja manifestacija u školi, povećanje broja nagrađenih učenika.</w:t>
            </w:r>
          </w:p>
        </w:tc>
      </w:tr>
      <w:tr w:rsidR="007207C8" w:rsidRPr="00895FB8" w14:paraId="3BAFD1EE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28A9EF1F" w14:textId="77777777" w:rsidR="007207C8" w:rsidRPr="00895FB8" w:rsidRDefault="007207C8" w:rsidP="007D627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Obrazloženje</w:t>
            </w:r>
          </w:p>
        </w:tc>
        <w:tc>
          <w:tcPr>
            <w:tcW w:w="6716" w:type="dxa"/>
            <w:vAlign w:val="center"/>
          </w:tcPr>
          <w:p w14:paraId="1A47485D" w14:textId="3189E71B" w:rsidR="007207C8" w:rsidRPr="00895FB8" w:rsidRDefault="007207C8" w:rsidP="007D627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</w:t>
            </w:r>
            <w:r w:rsidR="00376072" w:rsidRPr="00895FB8">
              <w:rPr>
                <w:rFonts w:cstheme="minorHAnsi"/>
                <w:sz w:val="22"/>
                <w:szCs w:val="22"/>
              </w:rPr>
              <w:t>mogućiti osnovne uv</w:t>
            </w:r>
            <w:r w:rsidR="004E378B" w:rsidRPr="00895FB8">
              <w:rPr>
                <w:rFonts w:cstheme="minorHAnsi"/>
                <w:sz w:val="22"/>
                <w:szCs w:val="22"/>
              </w:rPr>
              <w:t xml:space="preserve">jete za rad, nabavka </w:t>
            </w:r>
            <w:r w:rsidRPr="00895FB8">
              <w:rPr>
                <w:rFonts w:cstheme="minorHAnsi"/>
                <w:sz w:val="22"/>
                <w:szCs w:val="22"/>
              </w:rPr>
              <w:t>dodatni nastavni pribor</w:t>
            </w:r>
            <w:r w:rsidR="004E378B" w:rsidRPr="00895FB8">
              <w:rPr>
                <w:rFonts w:cstheme="minorHAnsi"/>
                <w:sz w:val="22"/>
                <w:szCs w:val="22"/>
              </w:rPr>
              <w:t>, materijal za izradu raznih ukrasa, stručno usavršavanje i zdravstveni pregledi.</w:t>
            </w:r>
          </w:p>
        </w:tc>
      </w:tr>
      <w:tr w:rsidR="007207C8" w:rsidRPr="00895FB8" w14:paraId="29296DF5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63156F80" w14:textId="77777777" w:rsidR="007207C8" w:rsidRPr="00895FB8" w:rsidRDefault="007207C8" w:rsidP="007D627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lastRenderedPageBreak/>
              <w:t>Pokazatelj učinka</w:t>
            </w:r>
          </w:p>
        </w:tc>
        <w:tc>
          <w:tcPr>
            <w:tcW w:w="6716" w:type="dxa"/>
            <w:vAlign w:val="center"/>
          </w:tcPr>
          <w:p w14:paraId="48636BC0" w14:textId="3E9555A6" w:rsidR="007207C8" w:rsidRPr="00895FB8" w:rsidRDefault="001759E5" w:rsidP="007D627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Uspješno proveden predviđen</w:t>
            </w:r>
            <w:r w:rsidR="004E378B" w:rsidRPr="00895FB8">
              <w:rPr>
                <w:rFonts w:cstheme="minorHAnsi"/>
                <w:sz w:val="22"/>
                <w:szCs w:val="22"/>
              </w:rPr>
              <w:t xml:space="preserve"> nastavni</w:t>
            </w:r>
            <w:r w:rsidRPr="00895FB8">
              <w:rPr>
                <w:rFonts w:cstheme="minorHAnsi"/>
                <w:sz w:val="22"/>
                <w:szCs w:val="22"/>
              </w:rPr>
              <w:t xml:space="preserve"> </w:t>
            </w:r>
            <w:r w:rsidR="004E378B" w:rsidRPr="00895FB8">
              <w:rPr>
                <w:rFonts w:cstheme="minorHAnsi"/>
                <w:sz w:val="22"/>
                <w:szCs w:val="22"/>
              </w:rPr>
              <w:t>program. Osigurani mate</w:t>
            </w:r>
            <w:r w:rsidR="009A45C8" w:rsidRPr="00895FB8">
              <w:rPr>
                <w:rFonts w:cstheme="minorHAnsi"/>
                <w:sz w:val="22"/>
                <w:szCs w:val="22"/>
              </w:rPr>
              <w:t>rijalni uvjeti za nesmetan rad i obrazovanje unutar škole. Osiguravanje sistematskih pregleda zaposlenicima</w:t>
            </w:r>
            <w:r w:rsidR="00322E15" w:rsidRPr="00895FB8">
              <w:rPr>
                <w:rFonts w:cstheme="minorHAnsi"/>
                <w:sz w:val="22"/>
                <w:szCs w:val="22"/>
              </w:rPr>
              <w:t>, st</w:t>
            </w:r>
            <w:r w:rsidR="007D6275" w:rsidRPr="00895FB8">
              <w:rPr>
                <w:rFonts w:cstheme="minorHAnsi"/>
                <w:sz w:val="22"/>
                <w:szCs w:val="22"/>
              </w:rPr>
              <w:t>r</w:t>
            </w:r>
            <w:r w:rsidR="00322E15" w:rsidRPr="00895FB8">
              <w:rPr>
                <w:rFonts w:cstheme="minorHAnsi"/>
                <w:sz w:val="22"/>
                <w:szCs w:val="22"/>
              </w:rPr>
              <w:t>učno usavršavanje zaposlenika, omogućavanje pribora za rad zaposlenima( papiri za kopiranje, literatura.), omogućavanje nužnih higijenskih uvjeta.</w:t>
            </w:r>
          </w:p>
        </w:tc>
      </w:tr>
      <w:tr w:rsidR="007207C8" w:rsidRPr="00895FB8" w14:paraId="1D2A1F8A" w14:textId="77777777" w:rsidTr="007207C8">
        <w:tc>
          <w:tcPr>
            <w:tcW w:w="2346" w:type="dxa"/>
            <w:shd w:val="clear" w:color="auto" w:fill="E7E6E6" w:themeFill="background2"/>
            <w:vAlign w:val="center"/>
          </w:tcPr>
          <w:p w14:paraId="356C153D" w14:textId="77777777" w:rsidR="007207C8" w:rsidRPr="00895FB8" w:rsidRDefault="007207C8" w:rsidP="0057354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rezultata</w:t>
            </w:r>
          </w:p>
        </w:tc>
        <w:tc>
          <w:tcPr>
            <w:tcW w:w="6716" w:type="dxa"/>
            <w:vAlign w:val="center"/>
          </w:tcPr>
          <w:p w14:paraId="4D5115FE" w14:textId="162F0310" w:rsidR="004E378B" w:rsidRPr="00895FB8" w:rsidRDefault="004E378B" w:rsidP="00322E15">
            <w:pPr>
              <w:spacing w:line="360" w:lineRule="auto"/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895FB8">
              <w:rPr>
                <w:rFonts w:eastAsia="Times New Roman" w:cstheme="minorHAnsi"/>
                <w:sz w:val="22"/>
                <w:szCs w:val="22"/>
              </w:rPr>
              <w:t>Osigurana sredstava za minimalni standard u školi: materijalni troškovi ško</w:t>
            </w:r>
            <w:r w:rsidR="00322E15" w:rsidRPr="00895FB8">
              <w:rPr>
                <w:rFonts w:eastAsia="Times New Roman" w:cstheme="minorHAnsi"/>
                <w:sz w:val="22"/>
                <w:szCs w:val="22"/>
              </w:rPr>
              <w:t>la, energenti,</w:t>
            </w:r>
            <w:r w:rsidRPr="00895FB8">
              <w:rPr>
                <w:rFonts w:eastAsia="Times New Roman" w:cstheme="minorHAnsi"/>
                <w:sz w:val="22"/>
                <w:szCs w:val="22"/>
              </w:rPr>
              <w:t xml:space="preserve"> liječnički pregle</w:t>
            </w:r>
            <w:r w:rsidR="00CC50B2" w:rsidRPr="00895FB8">
              <w:rPr>
                <w:rFonts w:eastAsia="Times New Roman" w:cstheme="minorHAnsi"/>
                <w:sz w:val="22"/>
                <w:szCs w:val="22"/>
              </w:rPr>
              <w:t xml:space="preserve">di zaposlenika. </w:t>
            </w:r>
          </w:p>
          <w:p w14:paraId="0E7798B5" w14:textId="4204132D" w:rsidR="007207C8" w:rsidRPr="00895FB8" w:rsidRDefault="007207C8" w:rsidP="00322E1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A45C8" w:rsidRPr="00895FB8" w14:paraId="0FF5B108" w14:textId="77777777" w:rsidTr="00322E15">
        <w:tc>
          <w:tcPr>
            <w:tcW w:w="2346" w:type="dxa"/>
            <w:shd w:val="clear" w:color="auto" w:fill="E7E6E6" w:themeFill="background2"/>
            <w:vAlign w:val="center"/>
          </w:tcPr>
          <w:p w14:paraId="5CFE0D11" w14:textId="3698F1A8" w:rsidR="009A45C8" w:rsidRPr="00895FB8" w:rsidRDefault="009A45C8" w:rsidP="00322E1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Iz</w:t>
            </w:r>
            <w:r w:rsidR="00CC50B2" w:rsidRPr="00895FB8">
              <w:rPr>
                <w:rFonts w:cstheme="minorHAnsi"/>
                <w:sz w:val="22"/>
                <w:szCs w:val="22"/>
              </w:rPr>
              <w:t>v</w:t>
            </w:r>
            <w:r w:rsidRPr="00895FB8">
              <w:rPr>
                <w:rFonts w:cstheme="minorHAnsi"/>
                <w:sz w:val="22"/>
                <w:szCs w:val="22"/>
              </w:rPr>
              <w:t xml:space="preserve">ori financiranja </w:t>
            </w:r>
          </w:p>
        </w:tc>
        <w:tc>
          <w:tcPr>
            <w:tcW w:w="6716" w:type="dxa"/>
            <w:vAlign w:val="center"/>
          </w:tcPr>
          <w:p w14:paraId="032A7C78" w14:textId="20F5C3DA" w:rsidR="009A45C8" w:rsidRPr="00895FB8" w:rsidRDefault="009A45C8" w:rsidP="00322E15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eastAsia="Times New Roman" w:cstheme="minorHAnsi"/>
                <w:sz w:val="22"/>
                <w:szCs w:val="22"/>
              </w:rPr>
              <w:t>Decentralizacija</w:t>
            </w:r>
            <w:r w:rsidR="00322E15" w:rsidRPr="00895FB8">
              <w:rPr>
                <w:rFonts w:eastAsia="Times New Roman" w:cstheme="minorHAnsi"/>
                <w:sz w:val="22"/>
                <w:szCs w:val="22"/>
              </w:rPr>
              <w:t>-</w:t>
            </w:r>
            <w:r w:rsidRPr="00895FB8">
              <w:rPr>
                <w:rFonts w:eastAsia="Times New Roman" w:cstheme="minorHAnsi"/>
                <w:sz w:val="22"/>
                <w:szCs w:val="22"/>
              </w:rPr>
              <w:t xml:space="preserve"> Zagrebačka županija </w:t>
            </w:r>
          </w:p>
        </w:tc>
      </w:tr>
    </w:tbl>
    <w:p w14:paraId="7AE9DA73" w14:textId="77777777" w:rsidR="007207C8" w:rsidRPr="00895FB8" w:rsidRDefault="007207C8" w:rsidP="00EA5AED">
      <w:pPr>
        <w:rPr>
          <w:rFonts w:asciiTheme="minorHAnsi" w:hAnsiTheme="minorHAnsi" w:cstheme="minorHAnsi"/>
          <w:sz w:val="22"/>
          <w:szCs w:val="22"/>
        </w:rPr>
      </w:pPr>
    </w:p>
    <w:p w14:paraId="0EE24B81" w14:textId="77777777" w:rsidR="009A45C8" w:rsidRPr="00895FB8" w:rsidRDefault="009A45C8" w:rsidP="009A45C8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Aktivnost A100002 Tekuće i investicijsko održavanje-minimalni standard</w:t>
      </w:r>
    </w:p>
    <w:p w14:paraId="6C78A0EF" w14:textId="04864072" w:rsidR="009A45C8" w:rsidRPr="00895FB8" w:rsidRDefault="009A45C8" w:rsidP="00F62E67">
      <w:p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Planirana sredstva na </w:t>
      </w:r>
      <w:r w:rsidR="00CC50B2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ovoj aktivnosti iznose </w:t>
      </w:r>
      <w:r w:rsidR="00F7684D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13.604,00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€ i  određena su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Odlukom o kriterijima i mjerilima  za utvrđivanje bilančnih prava za financiranje minimalnih standarda javnih potreba u osnovnim školama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od Zagrebačke županije. Sredstvima za minimalni financijski standard u osnovnom školstvu osigurava se nabava materijala, dijelova i usluga teku</w:t>
      </w:r>
      <w:r w:rsidR="00950B3B" w:rsidRPr="00895FB8">
        <w:rPr>
          <w:rFonts w:asciiTheme="minorHAnsi" w:hAnsiTheme="minorHAnsi" w:cstheme="minorHAnsi"/>
          <w:sz w:val="22"/>
          <w:szCs w:val="22"/>
          <w:lang w:eastAsia="en-US"/>
        </w:rPr>
        <w:t>ćeg i investicijskog održavanja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te financiranje in</w:t>
      </w:r>
      <w:r w:rsidR="00950B3B" w:rsidRPr="00895FB8">
        <w:rPr>
          <w:rFonts w:asciiTheme="minorHAnsi" w:hAnsiTheme="minorHAnsi" w:cstheme="minorHAnsi"/>
          <w:sz w:val="22"/>
          <w:szCs w:val="22"/>
          <w:lang w:eastAsia="en-US"/>
        </w:rPr>
        <w:t>telektualnih usluga povezanih s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tekućim investicijskim održavanjem</w:t>
      </w:r>
      <w:r w:rsidR="00950B3B"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Sredstva su planirana za podmirenje rashoda redovitog održavanja građevinskih objekata i opreme te nabavu materijala  i dijelova za tekuće i investicijsko održavanje. </w:t>
      </w:r>
    </w:p>
    <w:p w14:paraId="3D90EB78" w14:textId="4BC1E95F" w:rsidR="007358F9" w:rsidRPr="00895FB8" w:rsidRDefault="007358F9" w:rsidP="00F62E67">
      <w:p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Cilj : održavanje građevinskih objekata i opreme u sigurnom i ispravnom stanju.</w:t>
      </w:r>
    </w:p>
    <w:p w14:paraId="6922BBA6" w14:textId="7604A615" w:rsidR="007358F9" w:rsidRPr="00895FB8" w:rsidRDefault="007358F9" w:rsidP="00F62E67">
      <w:p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Aktivnost : konstantno i periodičko održavanje postrojenja i opreme.</w:t>
      </w:r>
    </w:p>
    <w:p w14:paraId="64C3EBBF" w14:textId="4818EBF3" w:rsidR="009A45C8" w:rsidRPr="00895FB8" w:rsidRDefault="009A45C8" w:rsidP="00F62E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uspješnosti:</w:t>
      </w:r>
      <w:r w:rsidR="005D69C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nesmetan rad opreme, manje kvarova</w:t>
      </w:r>
    </w:p>
    <w:p w14:paraId="4B37E629" w14:textId="77777777" w:rsidR="009A45C8" w:rsidRPr="00895FB8" w:rsidRDefault="009A45C8" w:rsidP="00F62E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 učinka je osigurano održavanje škole gdje su osigurani troškovi redovnih servisa, troškovi popravka na građevinskim objektima i postrojenjima, opremi i ostali troškovi održavanja.</w:t>
      </w:r>
    </w:p>
    <w:p w14:paraId="72DECDB8" w14:textId="77777777" w:rsidR="009A45C8" w:rsidRPr="00895FB8" w:rsidRDefault="009A45C8" w:rsidP="00F62E67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Pokazatelji rezultata su uspješno održavanje školskih objekata</w:t>
      </w:r>
    </w:p>
    <w:p w14:paraId="70355893" w14:textId="77777777" w:rsidR="007358F9" w:rsidRPr="00895FB8" w:rsidRDefault="007358F9" w:rsidP="00F62E67">
      <w:p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Izvor financiranja: Decentralizirana sredstva-OŠ</w:t>
      </w:r>
    </w:p>
    <w:p w14:paraId="0EE59E58" w14:textId="77777777" w:rsidR="00B577C1" w:rsidRPr="00895FB8" w:rsidRDefault="00B577C1" w:rsidP="00B577C1">
      <w:pPr>
        <w:spacing w:line="360" w:lineRule="auto"/>
        <w:ind w:left="502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F84015" w14:textId="77777777" w:rsidR="00B577C1" w:rsidRPr="00895FB8" w:rsidRDefault="00B577C1" w:rsidP="007D6275">
      <w:pPr>
        <w:pStyle w:val="Odlomakpopisa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t>PROGRAM 1001 POTICANJE KORIŠTENJA SREDSTVA EU</w:t>
      </w:r>
    </w:p>
    <w:p w14:paraId="63BF3341" w14:textId="77777777" w:rsidR="00B577C1" w:rsidRPr="00895FB8" w:rsidRDefault="00B577C1" w:rsidP="00B577C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95FB8">
        <w:rPr>
          <w:rFonts w:asciiTheme="minorHAnsi" w:hAnsiTheme="minorHAnsi" w:cstheme="minorHAnsi"/>
          <w:b/>
          <w:sz w:val="22"/>
          <w:szCs w:val="22"/>
        </w:rPr>
        <w:t>Tekući projekt T100011 Nova školska shema  i Medni dan</w:t>
      </w:r>
    </w:p>
    <w:p w14:paraId="391E2559" w14:textId="3268CD01" w:rsidR="00B577C1" w:rsidRPr="00895FB8" w:rsidRDefault="00B577C1" w:rsidP="00B577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Projekt omogućuje podjelu voća,  učenicima od 1-8 razreda te mlijeka i mliječnih proizvoda, kao zaseban obrok neovisno od obroka u okviru školske prehrane. Financira se sredstvima Agencije za plaćanja u poljoprivredi, ribarstvu i ruralnom razvoju preko našeg osnivača te je planirano u iznosu 3.300 €.  U provedbi projekta Medni dan uključeni su učenici prvog razreda koji dobiju teglicu meda kako bi stekli naviku konzumiranja istog.</w:t>
      </w:r>
    </w:p>
    <w:p w14:paraId="548B8DEA" w14:textId="77777777" w:rsidR="00B577C1" w:rsidRPr="00895FB8" w:rsidRDefault="00B577C1" w:rsidP="00B577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lastRenderedPageBreak/>
        <w:t>Izvor financiranja: Ministarstvo poljoprivrede</w:t>
      </w:r>
    </w:p>
    <w:p w14:paraId="08D027E6" w14:textId="21EF225B" w:rsidR="00B577C1" w:rsidRPr="00895FB8" w:rsidRDefault="00B577C1" w:rsidP="00B577C1">
      <w:p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uspješnosti:</w:t>
      </w:r>
      <w:r w:rsidR="005D69C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bolja zdravstvena slika učenika, manje pretilosti</w:t>
      </w:r>
    </w:p>
    <w:p w14:paraId="34974685" w14:textId="68363F6A" w:rsidR="00B577C1" w:rsidRPr="00895FB8" w:rsidRDefault="00B577C1" w:rsidP="00B577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Glavni pokazatelj učinka  ovog programa je da učenici unose  mlijeko i mliječne proizvode i meda u školi i tako steknu naviku konzumiranja istog i kod kuće.</w:t>
      </w:r>
    </w:p>
    <w:p w14:paraId="529A969B" w14:textId="77777777" w:rsidR="001A344B" w:rsidRPr="00895FB8" w:rsidRDefault="00B577C1" w:rsidP="001A344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Glavni pokazatelj re</w:t>
      </w:r>
      <w:r w:rsidR="0021338C" w:rsidRPr="00895FB8">
        <w:rPr>
          <w:rFonts w:asciiTheme="minorHAnsi" w:hAnsiTheme="minorHAnsi" w:cstheme="minorHAnsi"/>
          <w:sz w:val="22"/>
          <w:szCs w:val="22"/>
        </w:rPr>
        <w:t>zultata su sklopljeni ugovori s</w:t>
      </w:r>
      <w:r w:rsidRPr="00895FB8">
        <w:rPr>
          <w:rFonts w:asciiTheme="minorHAnsi" w:hAnsiTheme="minorHAnsi" w:cstheme="minorHAnsi"/>
          <w:sz w:val="22"/>
          <w:szCs w:val="22"/>
        </w:rPr>
        <w:t xml:space="preserve"> dobavljačima koji nam redovno dostavljaju namirnice, raznovrsnost navedenih namirnica te broj učenika uključenih u prove</w:t>
      </w:r>
      <w:r w:rsidR="004A69A4" w:rsidRPr="00895FB8">
        <w:rPr>
          <w:rFonts w:asciiTheme="minorHAnsi" w:hAnsiTheme="minorHAnsi" w:cstheme="minorHAnsi"/>
          <w:sz w:val="22"/>
          <w:szCs w:val="22"/>
        </w:rPr>
        <w:t>dbu školske sheme i mednog dana.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DBCDC2" w14:textId="77777777" w:rsidR="001A344B" w:rsidRPr="00895FB8" w:rsidRDefault="001A344B" w:rsidP="001A344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EFD750B" w14:textId="6CF0899A" w:rsidR="007358F9" w:rsidRPr="00895FB8" w:rsidRDefault="007358F9" w:rsidP="001A344B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895FB8">
        <w:rPr>
          <w:rFonts w:asciiTheme="minorHAnsi" w:hAnsiTheme="minorHAnsi" w:cstheme="minorHAnsi"/>
          <w:b/>
          <w:bCs/>
          <w:color w:val="000000"/>
        </w:rPr>
        <w:t>PROGRAM 10</w:t>
      </w:r>
      <w:r w:rsidR="007D20AA" w:rsidRPr="00895FB8">
        <w:rPr>
          <w:rFonts w:asciiTheme="minorHAnsi" w:hAnsiTheme="minorHAnsi" w:cstheme="minorHAnsi"/>
          <w:b/>
          <w:bCs/>
          <w:color w:val="000000"/>
        </w:rPr>
        <w:t>01  POJAČAN STANDARD U ŠKOLSTVU</w:t>
      </w:r>
    </w:p>
    <w:p w14:paraId="2C7FD048" w14:textId="28314C7C" w:rsidR="007358F9" w:rsidRPr="00895FB8" w:rsidRDefault="007358F9" w:rsidP="007358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Program koji projektima   podiže razinu odgoja i obrazovanja u školama Zagrebačke županije, zadovoljavaju specifične potrebe djece i mladih, te potiču razvoj znanja i vještina učenika kroz izvannastavne i izvanškolske programe. Opći cilj je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zadržavanje postojećih standarda u školstvu, poticanje novih projekata i aktivnosti, te osiguranje uvjeta za unaprjeđenje kvalitete života djece i mladeži. poticanje darovitih, realizacija projekata i aktivnosti koji učenicima omogućavaju razvoj dodatnih znanja i vještina, potpore projektima međunarodne suradnje.</w:t>
      </w:r>
    </w:p>
    <w:p w14:paraId="064FEFEA" w14:textId="77777777" w:rsidR="00186B2B" w:rsidRPr="00895FB8" w:rsidRDefault="00186B2B" w:rsidP="007358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6E07F7E" w14:textId="12D8E1DE" w:rsidR="00186B2B" w:rsidRPr="00895FB8" w:rsidRDefault="004D35F5" w:rsidP="00186B2B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Tekući projekt T100058</w:t>
      </w:r>
      <w:r w:rsidR="00186B2B"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Prsten potpore V</w:t>
      </w:r>
      <w:r w:rsidR="00CC50B2"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8649A2"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</w:p>
    <w:p w14:paraId="1D8805F4" w14:textId="0022D706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Osiguravanje  Pomoćnika u nastavi unutar  projekta Prsten potpore V je nastavak projekta  iz prošle školske godine, a sredstva se planiraju prema uputama i smjernicama za provedbu ESF projekta. Glavni cilj projekta je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omogućiti učenicima s teškoćama u razvoju obrazovanje u skladu s njihovim mogućnostima. 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Projektom se osiguravaju sredstva za stručnu pomoć učenicima s teškoćama u razvoju kako bi postigli što bolja obrazovna postignuća, olakšali integraciju tih učenika. Plani</w:t>
      </w:r>
      <w:r w:rsidR="00CC50B2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raju se rashodi u</w:t>
      </w:r>
      <w:r w:rsidR="005B5133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iznosu 59.755,26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€ </w:t>
      </w:r>
      <w:r w:rsidR="00CC50B2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prema procjeni troškova za devet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pomoćnika u nastavi koliko ih je odobreno po  projektu u ovoj školskoj godini 202</w:t>
      </w:r>
      <w:r w:rsidR="005B5133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4./2025. gdje se sredstva u iznosu 74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% fina</w:t>
      </w:r>
      <w:r w:rsidR="00844974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nciraju iz izvora  MZOM-</w:t>
      </w:r>
      <w:r w:rsidR="005B5133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ESF , a 26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% sredstava financira Zagrebačka županija.</w:t>
      </w:r>
    </w:p>
    <w:p w14:paraId="4A3FA84C" w14:textId="767DC245" w:rsidR="00857F5A" w:rsidRPr="00895FB8" w:rsidRDefault="00857F5A" w:rsidP="00186B2B">
      <w:p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Projekt prsten potpore VI</w:t>
      </w:r>
      <w:r w:rsidR="00CC50B2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I</w:t>
      </w:r>
      <w:r w:rsidR="004D35F5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I</w:t>
      </w:r>
      <w:r w:rsidR="00CC50B2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je za projekcije 2025.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</w:t>
      </w:r>
      <w:r w:rsidR="00CC50B2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2026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. planiran unuta</w:t>
      </w:r>
      <w:r w:rsidR="007D20A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r tekuće</w:t>
      </w:r>
      <w:r w:rsidR="004D35F5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g projekta T100059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 iznosima jednakima kao u planu za  20</w:t>
      </w:r>
      <w:r w:rsidR="004D35F5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25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06591AD1" w14:textId="77777777" w:rsidR="00186B2B" w:rsidRPr="00895FB8" w:rsidRDefault="00186B2B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Izvor financiranja: Opći prihodi i primici </w:t>
      </w:r>
    </w:p>
    <w:p w14:paraId="236667BE" w14:textId="77777777" w:rsidR="00186B2B" w:rsidRPr="00895FB8" w:rsidRDefault="00186B2B" w:rsidP="00186B2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6"/>
        <w:gridCol w:w="6716"/>
      </w:tblGrid>
      <w:tr w:rsidR="00186B2B" w:rsidRPr="00895FB8" w14:paraId="210D8E3C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2AA6B71F" w14:textId="4AFCE2F8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Tekući projekt T100005</w:t>
            </w:r>
            <w:r w:rsidR="00B3032F" w:rsidRPr="00895FB8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6716" w:type="dxa"/>
            <w:vAlign w:val="center"/>
          </w:tcPr>
          <w:p w14:paraId="58CBE498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Prsten potpore</w:t>
            </w:r>
          </w:p>
        </w:tc>
      </w:tr>
      <w:tr w:rsidR="00186B2B" w:rsidRPr="00895FB8" w14:paraId="026A8107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201666AB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Cilj</w:t>
            </w:r>
          </w:p>
        </w:tc>
        <w:tc>
          <w:tcPr>
            <w:tcW w:w="6716" w:type="dxa"/>
            <w:vAlign w:val="center"/>
          </w:tcPr>
          <w:p w14:paraId="166D83EB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Prihodi ovise o planiranim sredstvima Zagrebačke županije.</w:t>
            </w:r>
          </w:p>
        </w:tc>
      </w:tr>
      <w:tr w:rsidR="00186B2B" w:rsidRPr="00895FB8" w14:paraId="2546F19D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AE494ED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Aktivnost/ projekt</w:t>
            </w:r>
          </w:p>
        </w:tc>
        <w:tc>
          <w:tcPr>
            <w:tcW w:w="6716" w:type="dxa"/>
            <w:vAlign w:val="center"/>
          </w:tcPr>
          <w:p w14:paraId="3E322875" w14:textId="41AFCE0A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Integrirati u nastavani program učenike s poteškoćama koja se provodi tijekom škols</w:t>
            </w:r>
            <w:r w:rsidR="00921ADB" w:rsidRPr="00895FB8">
              <w:rPr>
                <w:rFonts w:cstheme="minorHAnsi"/>
                <w:sz w:val="22"/>
                <w:szCs w:val="22"/>
              </w:rPr>
              <w:t>ke godine 2024./2025</w:t>
            </w:r>
            <w:r w:rsidRPr="00895FB8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186B2B" w:rsidRPr="00895FB8" w14:paraId="7E16F2FC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2DAFD719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lastRenderedPageBreak/>
              <w:t>Učinak</w:t>
            </w:r>
          </w:p>
        </w:tc>
        <w:tc>
          <w:tcPr>
            <w:tcW w:w="6716" w:type="dxa"/>
            <w:vAlign w:val="center"/>
          </w:tcPr>
          <w:p w14:paraId="4DDBA35D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Ravnopravna uključenost učenika koji ne bi mogli samostalno sudjelovati i napredovati tijekom školske godine, napredak djece i savladavanje gradiva samostalno.</w:t>
            </w:r>
          </w:p>
        </w:tc>
      </w:tr>
      <w:tr w:rsidR="00186B2B" w:rsidRPr="00895FB8" w14:paraId="70BC39D2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5174A355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Rezultat</w:t>
            </w:r>
          </w:p>
        </w:tc>
        <w:tc>
          <w:tcPr>
            <w:tcW w:w="6716" w:type="dxa"/>
          </w:tcPr>
          <w:p w14:paraId="02AAE267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Pomaci u samom savladavanju nastavnog programa.</w:t>
            </w:r>
          </w:p>
        </w:tc>
      </w:tr>
      <w:tr w:rsidR="00186B2B" w:rsidRPr="00895FB8" w14:paraId="0265F410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0003142C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Obrazloženje</w:t>
            </w:r>
          </w:p>
        </w:tc>
        <w:tc>
          <w:tcPr>
            <w:tcW w:w="6716" w:type="dxa"/>
            <w:vAlign w:val="center"/>
          </w:tcPr>
          <w:p w14:paraId="11298F2A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Omogućiti učenicima s poteškoćama završetak osnovne škole.</w:t>
            </w:r>
          </w:p>
        </w:tc>
      </w:tr>
      <w:tr w:rsidR="00186B2B" w:rsidRPr="00895FB8" w14:paraId="74F6F263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1C50B4C9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učinka</w:t>
            </w:r>
          </w:p>
        </w:tc>
        <w:tc>
          <w:tcPr>
            <w:tcW w:w="6716" w:type="dxa"/>
            <w:vAlign w:val="center"/>
          </w:tcPr>
          <w:p w14:paraId="5F34503C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Ugovori o radu s pomoćnicima, uvjerenja o stručnoj osposobljenosti pomoćnika u nastavi, izvješća stručnih suradnika</w:t>
            </w:r>
          </w:p>
        </w:tc>
      </w:tr>
      <w:tr w:rsidR="00186B2B" w:rsidRPr="00895FB8" w14:paraId="63BA43D3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0BDA75E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rezultata</w:t>
            </w:r>
          </w:p>
        </w:tc>
        <w:tc>
          <w:tcPr>
            <w:tcW w:w="6716" w:type="dxa"/>
            <w:vAlign w:val="center"/>
          </w:tcPr>
          <w:p w14:paraId="46CA8E1A" w14:textId="7484101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Os</w:t>
            </w:r>
            <w:r w:rsidR="008B44A8" w:rsidRPr="00895FB8">
              <w:rPr>
                <w:rFonts w:cstheme="minorHAnsi"/>
                <w:sz w:val="22"/>
                <w:szCs w:val="22"/>
              </w:rPr>
              <w:t>igurani pomoćnici u nastavi za 10</w:t>
            </w:r>
            <w:r w:rsidRPr="00895FB8">
              <w:rPr>
                <w:rFonts w:cstheme="minorHAnsi"/>
                <w:sz w:val="22"/>
                <w:szCs w:val="22"/>
              </w:rPr>
              <w:t xml:space="preserve"> učenika</w:t>
            </w:r>
          </w:p>
        </w:tc>
      </w:tr>
      <w:tr w:rsidR="00186B2B" w:rsidRPr="00895FB8" w14:paraId="1227EEC9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7BC8E152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Izvor financiranja </w:t>
            </w:r>
          </w:p>
        </w:tc>
        <w:tc>
          <w:tcPr>
            <w:tcW w:w="6716" w:type="dxa"/>
            <w:vAlign w:val="center"/>
          </w:tcPr>
          <w:p w14:paraId="647907AA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Zagrebačka županija</w:t>
            </w:r>
          </w:p>
        </w:tc>
      </w:tr>
      <w:tr w:rsidR="00186B2B" w:rsidRPr="00895FB8" w14:paraId="435AC863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21004952" w14:textId="12D02812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Tekući projekt T100005</w:t>
            </w:r>
            <w:r w:rsidR="005568F4" w:rsidRPr="00895FB8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6716" w:type="dxa"/>
            <w:vAlign w:val="center"/>
          </w:tcPr>
          <w:p w14:paraId="2309A063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Prsten potpore</w:t>
            </w:r>
          </w:p>
        </w:tc>
      </w:tr>
      <w:tr w:rsidR="00186B2B" w:rsidRPr="00895FB8" w14:paraId="4193368D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0CC65051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Cilj</w:t>
            </w:r>
          </w:p>
        </w:tc>
        <w:tc>
          <w:tcPr>
            <w:tcW w:w="6716" w:type="dxa"/>
            <w:vAlign w:val="center"/>
          </w:tcPr>
          <w:p w14:paraId="2F03D871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Prihodi ovise o planiranim sredstvima Zagrebačke županije.</w:t>
            </w:r>
          </w:p>
        </w:tc>
      </w:tr>
      <w:tr w:rsidR="00186B2B" w:rsidRPr="00895FB8" w14:paraId="0D886413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7A08E59" w14:textId="77777777" w:rsidR="00186B2B" w:rsidRPr="00895FB8" w:rsidRDefault="00186B2B" w:rsidP="00AC296F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Aktivnost/ projekt</w:t>
            </w:r>
          </w:p>
        </w:tc>
        <w:tc>
          <w:tcPr>
            <w:tcW w:w="6716" w:type="dxa"/>
            <w:vAlign w:val="center"/>
          </w:tcPr>
          <w:p w14:paraId="7581BEFA" w14:textId="06F0D1E3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Planiran</w:t>
            </w:r>
            <w:r w:rsidR="005568F4" w:rsidRPr="00895FB8">
              <w:rPr>
                <w:rFonts w:cstheme="minorHAnsi"/>
                <w:sz w:val="22"/>
                <w:szCs w:val="22"/>
              </w:rPr>
              <w:t>je projekta za projekciju u 2026. i 2027</w:t>
            </w:r>
            <w:r w:rsidRPr="00895FB8">
              <w:rPr>
                <w:rFonts w:cstheme="minorHAnsi"/>
                <w:sz w:val="22"/>
                <w:szCs w:val="22"/>
              </w:rPr>
              <w:t>. godini.</w:t>
            </w:r>
          </w:p>
        </w:tc>
      </w:tr>
      <w:tr w:rsidR="00186B2B" w:rsidRPr="00895FB8" w14:paraId="21BEDCFB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473EC11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Učinak</w:t>
            </w:r>
          </w:p>
        </w:tc>
        <w:tc>
          <w:tcPr>
            <w:tcW w:w="6716" w:type="dxa"/>
            <w:vAlign w:val="center"/>
          </w:tcPr>
          <w:p w14:paraId="2E3426BD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Integracija učenika i obrazovanje onih koji imaju poteškoće u razvoju.</w:t>
            </w:r>
          </w:p>
        </w:tc>
      </w:tr>
      <w:tr w:rsidR="00186B2B" w:rsidRPr="00895FB8" w14:paraId="16A8B037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32304521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Rezultat</w:t>
            </w:r>
          </w:p>
        </w:tc>
        <w:tc>
          <w:tcPr>
            <w:tcW w:w="6716" w:type="dxa"/>
          </w:tcPr>
          <w:p w14:paraId="00D8C275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Savladavanje nastavnog programa što samostalnije i uključivanje u okolinu.</w:t>
            </w:r>
          </w:p>
        </w:tc>
      </w:tr>
      <w:tr w:rsidR="00186B2B" w:rsidRPr="00895FB8" w14:paraId="5B4AFE00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607CD9D0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Obrazloženje</w:t>
            </w:r>
          </w:p>
        </w:tc>
        <w:tc>
          <w:tcPr>
            <w:tcW w:w="6716" w:type="dxa"/>
            <w:vAlign w:val="center"/>
          </w:tcPr>
          <w:p w14:paraId="30BCEFDF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Omogućiti učenicima s poteškoćama završetak osnovne škole.</w:t>
            </w:r>
          </w:p>
        </w:tc>
      </w:tr>
      <w:tr w:rsidR="00186B2B" w:rsidRPr="00895FB8" w14:paraId="381CECE8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66FF247C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učinka</w:t>
            </w:r>
          </w:p>
        </w:tc>
        <w:tc>
          <w:tcPr>
            <w:tcW w:w="6716" w:type="dxa"/>
            <w:vAlign w:val="center"/>
          </w:tcPr>
          <w:p w14:paraId="652784C2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Ugovori o radu s pomoćnicima, uvjerenja o stručnoj osposobljenosti pomoćnika u nastavi, izvješća stručnih suradnika</w:t>
            </w:r>
          </w:p>
        </w:tc>
      </w:tr>
      <w:tr w:rsidR="00186B2B" w:rsidRPr="00895FB8" w14:paraId="56D4873F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8B93F5F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Izvor financiranja </w:t>
            </w:r>
          </w:p>
        </w:tc>
        <w:tc>
          <w:tcPr>
            <w:tcW w:w="6716" w:type="dxa"/>
            <w:vAlign w:val="center"/>
          </w:tcPr>
          <w:p w14:paraId="05C0F71B" w14:textId="77777777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Zagrebačka županija </w:t>
            </w:r>
          </w:p>
        </w:tc>
      </w:tr>
      <w:tr w:rsidR="00186B2B" w:rsidRPr="00895FB8" w14:paraId="7899DA1A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32555DD2" w14:textId="77777777" w:rsidR="00186B2B" w:rsidRPr="00895FB8" w:rsidRDefault="00186B2B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rezultata</w:t>
            </w:r>
          </w:p>
        </w:tc>
        <w:tc>
          <w:tcPr>
            <w:tcW w:w="6716" w:type="dxa"/>
            <w:vAlign w:val="center"/>
          </w:tcPr>
          <w:p w14:paraId="0FFD0447" w14:textId="06828112" w:rsidR="00186B2B" w:rsidRPr="00895FB8" w:rsidRDefault="00186B2B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Osi</w:t>
            </w:r>
            <w:r w:rsidR="004C33B4" w:rsidRPr="00895FB8">
              <w:rPr>
                <w:rFonts w:cstheme="minorHAnsi"/>
                <w:sz w:val="22"/>
                <w:szCs w:val="22"/>
              </w:rPr>
              <w:t>gurani pomoćnici u nastavi za 10</w:t>
            </w:r>
            <w:r w:rsidRPr="00895FB8">
              <w:rPr>
                <w:rFonts w:cstheme="minorHAnsi"/>
                <w:sz w:val="22"/>
                <w:szCs w:val="22"/>
              </w:rPr>
              <w:t xml:space="preserve"> učenika</w:t>
            </w:r>
          </w:p>
        </w:tc>
      </w:tr>
    </w:tbl>
    <w:p w14:paraId="3E663738" w14:textId="77777777" w:rsidR="007358F9" w:rsidRPr="00895FB8" w:rsidRDefault="007358F9" w:rsidP="007358F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0C1CDE1" w14:textId="0A255395" w:rsidR="005D69CC" w:rsidRPr="00895FB8" w:rsidRDefault="00943FD4" w:rsidP="005D69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Tekući projekt T100003</w:t>
      </w:r>
      <w:r w:rsidR="005D69CC"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Natjecanja</w:t>
      </w:r>
      <w:r w:rsidR="005D69CC" w:rsidRPr="00895F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6129BF" w14:textId="1DF9C221" w:rsidR="007358F9" w:rsidRPr="00895FB8" w:rsidRDefault="005D69CC" w:rsidP="005D69CC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Natjecanja su izvanškolske aktivnosti koje se provode od školske do državne razine. Glavni cilj im je iskazivanje posebnih rezultata učenika , poticanje stvaralaštva i kreativnosti. P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laniraj</w:t>
      </w:r>
      <w:r w:rsidR="00457196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u se sreds</w:t>
      </w:r>
      <w:r w:rsidR="00C734C7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tva  u iznosu 800,00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€  prema analizi stanja rashoda i izdataka iz tekuće godine, a financiraju se iz općih prihoda i primitaka-županijski proračun (skupina 671) na temelju Zaključka o kriterijima za sufinanciranje natjecanja i smotri učenika osnovnih i srednjih škola.</w:t>
      </w:r>
    </w:p>
    <w:p w14:paraId="64C20D04" w14:textId="77777777" w:rsidR="007D20AA" w:rsidRPr="00895FB8" w:rsidRDefault="007D20AA" w:rsidP="005D69CC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Style w:val="Reetkatablic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6"/>
        <w:gridCol w:w="6716"/>
      </w:tblGrid>
      <w:tr w:rsidR="005D69CC" w:rsidRPr="00895FB8" w14:paraId="0BDF5E85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745E5443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Cilj</w:t>
            </w:r>
          </w:p>
        </w:tc>
        <w:tc>
          <w:tcPr>
            <w:tcW w:w="6716" w:type="dxa"/>
            <w:vAlign w:val="center"/>
          </w:tcPr>
          <w:p w14:paraId="61D38D44" w14:textId="0B0DAFFF" w:rsidR="005D69CC" w:rsidRPr="00895FB8" w:rsidRDefault="005D69CC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Uključivanje, motiviranje i bolja posvećenost učenika</w:t>
            </w:r>
          </w:p>
        </w:tc>
      </w:tr>
      <w:tr w:rsidR="005D69CC" w:rsidRPr="00895FB8" w14:paraId="512FEE4F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1339CE9D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Aktivnost/ projekt</w:t>
            </w:r>
          </w:p>
        </w:tc>
        <w:tc>
          <w:tcPr>
            <w:tcW w:w="6716" w:type="dxa"/>
            <w:vAlign w:val="center"/>
          </w:tcPr>
          <w:p w14:paraId="2BB81CA7" w14:textId="189D50C7" w:rsidR="005D69CC" w:rsidRPr="00895FB8" w:rsidRDefault="005D69CC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Organizacija i sudjelovanje u raznim natjecanjima</w:t>
            </w:r>
          </w:p>
        </w:tc>
      </w:tr>
      <w:tr w:rsidR="005D69CC" w:rsidRPr="00895FB8" w14:paraId="2BE6C86D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36D63D05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Učinak</w:t>
            </w:r>
          </w:p>
        </w:tc>
        <w:tc>
          <w:tcPr>
            <w:tcW w:w="6716" w:type="dxa"/>
            <w:vAlign w:val="center"/>
          </w:tcPr>
          <w:p w14:paraId="53EFA702" w14:textId="026DCE9C" w:rsidR="005D69CC" w:rsidRPr="00895FB8" w:rsidRDefault="005D69CC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Izgradnja samopouzdanja, timski rad, osjećaj pripadnosti zajednici škole</w:t>
            </w:r>
          </w:p>
        </w:tc>
      </w:tr>
      <w:tr w:rsidR="005D69CC" w:rsidRPr="00895FB8" w14:paraId="798D62B1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FA3C920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lastRenderedPageBreak/>
              <w:t>Rezultat</w:t>
            </w:r>
          </w:p>
        </w:tc>
        <w:tc>
          <w:tcPr>
            <w:tcW w:w="6716" w:type="dxa"/>
          </w:tcPr>
          <w:p w14:paraId="5967AE0F" w14:textId="1B5496BE" w:rsidR="005D69CC" w:rsidRPr="00895FB8" w:rsidRDefault="0035509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Povećavanje broja učenika koje se bave sportom, informatikom i stranim jezicima. Poticanje na čitanje i pisane, rješavanje matematičkih naprednih zadataka.</w:t>
            </w:r>
          </w:p>
        </w:tc>
      </w:tr>
      <w:tr w:rsidR="005D69CC" w:rsidRPr="00895FB8" w14:paraId="44179C6F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0101A0F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Obrazloženje</w:t>
            </w:r>
          </w:p>
        </w:tc>
        <w:tc>
          <w:tcPr>
            <w:tcW w:w="6716" w:type="dxa"/>
            <w:vAlign w:val="center"/>
          </w:tcPr>
          <w:p w14:paraId="44C491BB" w14:textId="042652E0" w:rsidR="005D69CC" w:rsidRPr="00895FB8" w:rsidRDefault="005D69CC" w:rsidP="00355091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Kroz dodatnu nastavu omogućiti savladavanje nastavnog programa </w:t>
            </w:r>
            <w:r w:rsidR="00355091" w:rsidRPr="00895FB8">
              <w:rPr>
                <w:rFonts w:cstheme="minorHAnsi"/>
                <w:sz w:val="22"/>
                <w:szCs w:val="22"/>
              </w:rPr>
              <w:t>u kojem će se učenici natjecati.</w:t>
            </w:r>
          </w:p>
        </w:tc>
      </w:tr>
      <w:tr w:rsidR="005D69CC" w:rsidRPr="00895FB8" w14:paraId="111D25D9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58D91E92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učinka</w:t>
            </w:r>
          </w:p>
        </w:tc>
        <w:tc>
          <w:tcPr>
            <w:tcW w:w="6716" w:type="dxa"/>
            <w:vAlign w:val="center"/>
          </w:tcPr>
          <w:p w14:paraId="1C76B57C" w14:textId="4536C725" w:rsidR="005D69CC" w:rsidRPr="00895FB8" w:rsidRDefault="005D69CC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Poboljšanje kval</w:t>
            </w:r>
            <w:r w:rsidR="00355091" w:rsidRPr="00895FB8">
              <w:rPr>
                <w:rFonts w:cstheme="minorHAnsi"/>
                <w:sz w:val="22"/>
                <w:szCs w:val="22"/>
              </w:rPr>
              <w:t>itete nastave izvođenja dodatne nastave.</w:t>
            </w:r>
          </w:p>
        </w:tc>
      </w:tr>
      <w:tr w:rsidR="005D69CC" w:rsidRPr="00895FB8" w14:paraId="5B4F87DD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2641BA78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rezultata</w:t>
            </w:r>
          </w:p>
        </w:tc>
        <w:tc>
          <w:tcPr>
            <w:tcW w:w="6716" w:type="dxa"/>
            <w:vAlign w:val="center"/>
          </w:tcPr>
          <w:p w14:paraId="429B4FC1" w14:textId="060BB79B" w:rsidR="005D69CC" w:rsidRPr="00895FB8" w:rsidRDefault="0035509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Povećanje broja nagrada i sudionika</w:t>
            </w:r>
          </w:p>
        </w:tc>
      </w:tr>
      <w:tr w:rsidR="005D69CC" w:rsidRPr="00895FB8" w14:paraId="4567A468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151C0094" w14:textId="77777777" w:rsidR="005D69CC" w:rsidRPr="00895FB8" w:rsidRDefault="005D69CC" w:rsidP="00AC296F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Izvor financiranja </w:t>
            </w:r>
          </w:p>
        </w:tc>
        <w:tc>
          <w:tcPr>
            <w:tcW w:w="6716" w:type="dxa"/>
            <w:vAlign w:val="center"/>
          </w:tcPr>
          <w:p w14:paraId="6E4EF8B1" w14:textId="77777777" w:rsidR="005D69CC" w:rsidRPr="00895FB8" w:rsidRDefault="005D69CC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Zagrebačka županija</w:t>
            </w:r>
          </w:p>
          <w:p w14:paraId="66A790B7" w14:textId="77777777" w:rsidR="005D69CC" w:rsidRPr="00895FB8" w:rsidRDefault="005D69CC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 Opći prihodi i primitci</w:t>
            </w:r>
          </w:p>
        </w:tc>
      </w:tr>
    </w:tbl>
    <w:p w14:paraId="2DABACD2" w14:textId="77777777" w:rsidR="005D69CC" w:rsidRPr="00895FB8" w:rsidRDefault="005D69CC" w:rsidP="005D69CC">
      <w:pPr>
        <w:spacing w:line="360" w:lineRule="auto"/>
        <w:rPr>
          <w:rFonts w:ascii="Cambria" w:hAnsi="Cambria" w:cs="Arial"/>
          <w:b/>
          <w:bCs/>
          <w:color w:val="000000"/>
        </w:rPr>
      </w:pPr>
    </w:p>
    <w:p w14:paraId="74723919" w14:textId="77777777" w:rsidR="007358F9" w:rsidRPr="00895FB8" w:rsidRDefault="007358F9" w:rsidP="007358F9">
      <w:pPr>
        <w:spacing w:line="360" w:lineRule="auto"/>
        <w:ind w:left="1215"/>
        <w:rPr>
          <w:rFonts w:ascii="Cambria" w:hAnsi="Cambria" w:cs="Arial"/>
          <w:b/>
          <w:bCs/>
          <w:color w:val="000000"/>
        </w:rPr>
      </w:pPr>
    </w:p>
    <w:p w14:paraId="703AB780" w14:textId="53D1FCB7" w:rsidR="00322E15" w:rsidRPr="00895FB8" w:rsidRDefault="00322E15" w:rsidP="008A2E35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895FB8">
        <w:rPr>
          <w:rFonts w:asciiTheme="minorHAnsi" w:hAnsiTheme="minorHAnsi" w:cstheme="minorHAnsi"/>
          <w:b/>
          <w:bCs/>
          <w:color w:val="000000"/>
        </w:rPr>
        <w:t>GLAVNI PROGRAM P63 PROGRAMI OSNOVNIH ŠKOLA IZVAN ŽUPANIJSKOG PRORAČUNA</w:t>
      </w:r>
    </w:p>
    <w:p w14:paraId="179E9A7F" w14:textId="77777777" w:rsidR="00322E15" w:rsidRPr="00895FB8" w:rsidRDefault="00322E15" w:rsidP="00322E15">
      <w:pPr>
        <w:spacing w:line="360" w:lineRule="auto"/>
        <w:rPr>
          <w:rFonts w:ascii="Cambria" w:hAnsi="Cambria" w:cs="Arial"/>
          <w:color w:val="000000"/>
        </w:rPr>
      </w:pPr>
      <w:r w:rsidRPr="00895FB8">
        <w:rPr>
          <w:rFonts w:ascii="Cambria" w:hAnsi="Cambria" w:cs="Arial"/>
          <w:color w:val="000000"/>
        </w:rPr>
        <w:t>Ovim programom se financiraju rashodi nužni za realizaciju obrazovnog program koji se financiraju iz vlastitih prihoda, pomoći, prihoda za posebne namjene i donacija.</w:t>
      </w:r>
    </w:p>
    <w:p w14:paraId="3A99AA51" w14:textId="77777777" w:rsidR="00322E15" w:rsidRPr="00895FB8" w:rsidRDefault="00322E15" w:rsidP="00322E15">
      <w:pPr>
        <w:spacing w:line="360" w:lineRule="auto"/>
        <w:rPr>
          <w:rFonts w:ascii="Cambria" w:hAnsi="Cambria" w:cs="Arial"/>
          <w:color w:val="000000"/>
        </w:rPr>
      </w:pPr>
    </w:p>
    <w:p w14:paraId="3427B766" w14:textId="77777777" w:rsidR="00322E15" w:rsidRPr="00895FB8" w:rsidRDefault="00322E15" w:rsidP="008A2E35">
      <w:pPr>
        <w:pStyle w:val="Odlomakpopisa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895FB8">
        <w:rPr>
          <w:rFonts w:asciiTheme="minorHAnsi" w:hAnsiTheme="minorHAnsi" w:cstheme="minorHAnsi"/>
          <w:b/>
          <w:bCs/>
          <w:color w:val="000000"/>
        </w:rPr>
        <w:t>PROGRAM 1001 PROGRAMI OSNOVNIH ŠKOLA IZVAN ŽUPANIJSKOG PRORAČUNA</w:t>
      </w:r>
    </w:p>
    <w:p w14:paraId="72B392F4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Aktivnost A100001 Rashodi poslovanja</w:t>
      </w:r>
    </w:p>
    <w:p w14:paraId="632032A3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Izvor financiranja: vlastiti prihodi, prihodi za posebne namjene, pomoći i donacije.</w:t>
      </w:r>
    </w:p>
    <w:p w14:paraId="65437B8B" w14:textId="77777777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Pokazatelji učinka su uspješno provedeni predviđeni nastavni programi. Iznimni uspjesi naših učenika na  lokalnim, županijskim i  državnim razinama iz svih predmeta. Osigurani materijalni uvjeti za poslovanje škole. </w:t>
      </w:r>
    </w:p>
    <w:p w14:paraId="68E765A6" w14:textId="77B0549E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rezultata</w:t>
      </w:r>
      <w:r w:rsidR="007D20AA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tbl>
      <w:tblPr>
        <w:tblStyle w:val="Reetkatablic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6"/>
        <w:gridCol w:w="6716"/>
      </w:tblGrid>
      <w:tr w:rsidR="0075052B" w:rsidRPr="00895FB8" w14:paraId="330F57F4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07EC29D2" w14:textId="258407CF" w:rsidR="0075052B" w:rsidRPr="00895FB8" w:rsidRDefault="0075052B" w:rsidP="00AC296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Aktivnost A100001</w:t>
            </w:r>
          </w:p>
        </w:tc>
        <w:tc>
          <w:tcPr>
            <w:tcW w:w="6716" w:type="dxa"/>
            <w:vAlign w:val="center"/>
          </w:tcPr>
          <w:p w14:paraId="0A0D15F0" w14:textId="0B81CC10" w:rsidR="0075052B" w:rsidRPr="00895FB8" w:rsidRDefault="0075052B" w:rsidP="0075052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 xml:space="preserve">Rashodi poslovanja </w:t>
            </w:r>
          </w:p>
        </w:tc>
      </w:tr>
      <w:tr w:rsidR="0075052B" w:rsidRPr="00895FB8" w14:paraId="3A97E740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6EADF538" w14:textId="77777777" w:rsidR="0075052B" w:rsidRPr="00895FB8" w:rsidRDefault="0075052B" w:rsidP="00AC296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Cilj</w:t>
            </w:r>
          </w:p>
        </w:tc>
        <w:tc>
          <w:tcPr>
            <w:tcW w:w="6716" w:type="dxa"/>
            <w:vAlign w:val="center"/>
          </w:tcPr>
          <w:p w14:paraId="0A66F301" w14:textId="5EF286DB" w:rsidR="0075052B" w:rsidRPr="00895FB8" w:rsidRDefault="0075052B" w:rsidP="00186B2B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895FB8">
              <w:rPr>
                <w:rFonts w:ascii="Times New Roman" w:hAnsi="Times New Roman" w:cs="Times New Roman"/>
              </w:rPr>
              <w:t xml:space="preserve">Ovom aktivnost omogućuje stvaranje uvjeta za realizaciju nastavnog plana i programa. </w:t>
            </w:r>
            <w:r w:rsidRPr="00895FB8">
              <w:rPr>
                <w:rFonts w:ascii="Times New Roman" w:hAnsi="Times New Roman" w:cs="Times New Roman"/>
                <w:bCs/>
                <w:color w:val="000000"/>
              </w:rPr>
              <w:t>Sr</w:t>
            </w:r>
            <w:r w:rsidR="00B60FE8" w:rsidRPr="00895FB8">
              <w:rPr>
                <w:rFonts w:ascii="Times New Roman" w:hAnsi="Times New Roman" w:cs="Times New Roman"/>
                <w:bCs/>
                <w:color w:val="000000"/>
              </w:rPr>
              <w:t>edstva se planiraju  u iznosu 46.122</w:t>
            </w:r>
            <w:r w:rsidRPr="00895FB8">
              <w:rPr>
                <w:rFonts w:ascii="Times New Roman" w:hAnsi="Times New Roman" w:cs="Times New Roman"/>
                <w:bCs/>
                <w:color w:val="000000"/>
              </w:rPr>
              <w:t>,00 €  za materijalne i financijske rashode te za rashode za usluge iz vlastitih prihoda, prihoda za posebne namjene, pomoći od općinskog , gradskog i državnog proračuna te donacija. Ova sredstva planirana su prema stanju rashoda i izdataka u prethodnoj i tekućoj godini te prema stvarnim potreba škole.</w:t>
            </w:r>
          </w:p>
          <w:p w14:paraId="22A54D6C" w14:textId="6CCF3B3D" w:rsidR="0075052B" w:rsidRPr="00895FB8" w:rsidRDefault="0075052B" w:rsidP="00186B2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052B" w:rsidRPr="00895FB8" w14:paraId="39B4F575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708F52DF" w14:textId="77777777" w:rsidR="0075052B" w:rsidRPr="00895FB8" w:rsidRDefault="0075052B" w:rsidP="00AC296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Aktivnost/ projekt</w:t>
            </w:r>
          </w:p>
        </w:tc>
        <w:tc>
          <w:tcPr>
            <w:tcW w:w="6716" w:type="dxa"/>
            <w:vAlign w:val="center"/>
          </w:tcPr>
          <w:p w14:paraId="456B1FEF" w14:textId="1F3A6352" w:rsidR="0075052B" w:rsidRPr="00895FB8" w:rsidRDefault="0075052B" w:rsidP="00186B2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Kontinuirano uspostava svih odjela u školi kako bi se ekonomično i efikasno trošili sredstva potrebita za rad škole.</w:t>
            </w:r>
          </w:p>
        </w:tc>
      </w:tr>
      <w:tr w:rsidR="0075052B" w:rsidRPr="00895FB8" w14:paraId="02814516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6E3956FA" w14:textId="77777777" w:rsidR="0075052B" w:rsidRPr="00895FB8" w:rsidRDefault="0075052B" w:rsidP="00AC296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95FB8">
              <w:rPr>
                <w:rFonts w:ascii="Times New Roman" w:hAnsi="Times New Roman" w:cs="Times New Roman"/>
              </w:rPr>
              <w:lastRenderedPageBreak/>
              <w:t>Učinak</w:t>
            </w:r>
          </w:p>
        </w:tc>
        <w:tc>
          <w:tcPr>
            <w:tcW w:w="6716" w:type="dxa"/>
            <w:vAlign w:val="center"/>
          </w:tcPr>
          <w:p w14:paraId="28CAADFB" w14:textId="32B37948" w:rsidR="0075052B" w:rsidRPr="00895FB8" w:rsidRDefault="0075052B" w:rsidP="00186B2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95FB8">
              <w:rPr>
                <w:rFonts w:ascii="Times New Roman" w:hAnsi="Times New Roman" w:cs="Times New Roman"/>
              </w:rPr>
              <w:t>Ekonomičan način raspodjele sredstava</w:t>
            </w:r>
          </w:p>
        </w:tc>
      </w:tr>
      <w:tr w:rsidR="0075052B" w:rsidRPr="00895FB8" w14:paraId="44A4D51E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34441ABC" w14:textId="77777777" w:rsidR="0075052B" w:rsidRPr="00895FB8" w:rsidRDefault="0075052B" w:rsidP="00AC296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Rezultat</w:t>
            </w:r>
          </w:p>
        </w:tc>
        <w:tc>
          <w:tcPr>
            <w:tcW w:w="6716" w:type="dxa"/>
          </w:tcPr>
          <w:p w14:paraId="33C26B8D" w14:textId="499B6390" w:rsidR="0075052B" w:rsidRPr="00895FB8" w:rsidRDefault="0075052B" w:rsidP="00186B2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</w:rPr>
              <w:t xml:space="preserve"> Osnovni aspekt poslovanja su osigurana sredstava za rashode u  osnovnom školstvu koja nisu osigurana minimalnim standardom. Financijski osigurano funkcioniranje  škole i školskih objekata.</w:t>
            </w:r>
          </w:p>
        </w:tc>
      </w:tr>
      <w:tr w:rsidR="0075052B" w:rsidRPr="00895FB8" w14:paraId="19455089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0290B206" w14:textId="77777777" w:rsidR="0075052B" w:rsidRPr="00895FB8" w:rsidRDefault="0075052B" w:rsidP="00AC296F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Obrazloženje</w:t>
            </w:r>
          </w:p>
        </w:tc>
        <w:tc>
          <w:tcPr>
            <w:tcW w:w="6716" w:type="dxa"/>
            <w:vAlign w:val="center"/>
          </w:tcPr>
          <w:p w14:paraId="040A46A8" w14:textId="1BC078CC" w:rsidR="0075052B" w:rsidRPr="00895FB8" w:rsidRDefault="0075052B" w:rsidP="00186B2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Kroz dodatne kontrole i analize izvršenja prethodnih godina izraditi financijsko planiranje</w:t>
            </w:r>
          </w:p>
        </w:tc>
      </w:tr>
      <w:tr w:rsidR="00186B2B" w:rsidRPr="00895FB8" w14:paraId="50B854CB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132F5667" w14:textId="77777777" w:rsidR="00186B2B" w:rsidRPr="00895FB8" w:rsidRDefault="00186B2B" w:rsidP="00186B2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Pokazatelj učinka</w:t>
            </w:r>
          </w:p>
        </w:tc>
        <w:tc>
          <w:tcPr>
            <w:tcW w:w="6716" w:type="dxa"/>
            <w:vAlign w:val="center"/>
          </w:tcPr>
          <w:p w14:paraId="1A127251" w14:textId="1175DC52" w:rsidR="00186B2B" w:rsidRPr="00895FB8" w:rsidRDefault="00186B2B" w:rsidP="00186B2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Uspješno proveden predviđenih nastavnih programa. Osigurani materijalni uvjeti za nesmetan rad i obrazovanje unutar škole. Osiguravanje sistematskih pregleda zaposlenicima, stručno usavršavanje zaposlenika, omogućavanje pribora za rad zaposlenima( papiri za kopiranje, literatura.), omogućavanje nužnih higijenskih uvjeta.</w:t>
            </w:r>
          </w:p>
        </w:tc>
      </w:tr>
      <w:tr w:rsidR="00186B2B" w:rsidRPr="00895FB8" w14:paraId="5A83B602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4A99DD41" w14:textId="77777777" w:rsidR="00186B2B" w:rsidRPr="00895FB8" w:rsidRDefault="00186B2B" w:rsidP="00186B2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Pokazatelj rezultata</w:t>
            </w:r>
          </w:p>
        </w:tc>
        <w:tc>
          <w:tcPr>
            <w:tcW w:w="6716" w:type="dxa"/>
            <w:vAlign w:val="center"/>
          </w:tcPr>
          <w:p w14:paraId="0BC9DF2F" w14:textId="66906D78" w:rsidR="00186B2B" w:rsidRPr="00895FB8" w:rsidRDefault="00186B2B" w:rsidP="00246307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Opskrba energentima, redovito podmirivanje računa, higijenski uvjeti, opskrbl</w:t>
            </w:r>
            <w:r w:rsidR="00457196" w:rsidRPr="00895FB8">
              <w:rPr>
                <w:rFonts w:ascii="Times New Roman" w:hAnsi="Times New Roman" w:cs="Times New Roman"/>
                <w:sz w:val="22"/>
                <w:szCs w:val="22"/>
              </w:rPr>
              <w:t>jenost materijalom za rad</w:t>
            </w:r>
            <w:r w:rsidR="00246307" w:rsidRPr="00895F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86B2B" w:rsidRPr="00895FB8" w14:paraId="3144EC21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09EA63D0" w14:textId="77777777" w:rsidR="00186B2B" w:rsidRPr="00895FB8" w:rsidRDefault="00186B2B" w:rsidP="00186B2B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 xml:space="preserve">Izvor financiranja </w:t>
            </w:r>
          </w:p>
        </w:tc>
        <w:tc>
          <w:tcPr>
            <w:tcW w:w="6716" w:type="dxa"/>
            <w:vAlign w:val="center"/>
          </w:tcPr>
          <w:p w14:paraId="0003EA6C" w14:textId="39EFE95F" w:rsidR="00186B2B" w:rsidRPr="00895FB8" w:rsidRDefault="00186B2B" w:rsidP="00186B2B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5FB8">
              <w:rPr>
                <w:rFonts w:ascii="Times New Roman" w:hAnsi="Times New Roman" w:cs="Times New Roman"/>
                <w:sz w:val="22"/>
                <w:szCs w:val="22"/>
              </w:rPr>
              <w:t>Vlastiti prihodi</w:t>
            </w:r>
          </w:p>
        </w:tc>
      </w:tr>
    </w:tbl>
    <w:p w14:paraId="10338F90" w14:textId="77777777" w:rsidR="00322E15" w:rsidRPr="00895FB8" w:rsidRDefault="00322E15" w:rsidP="00322E15">
      <w:pPr>
        <w:spacing w:line="360" w:lineRule="auto"/>
        <w:ind w:left="1352"/>
        <w:rPr>
          <w:rFonts w:ascii="Cambria" w:hAnsi="Cambria" w:cs="Arial"/>
          <w:bCs/>
          <w:color w:val="000000"/>
        </w:rPr>
      </w:pPr>
    </w:p>
    <w:p w14:paraId="25173D43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Aktivnost A100002 Administrativno, tehničko i stručno osoblje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9604CA" w14:textId="20FEDB9B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Ovom aktivnošću se financiraju plaće zaposlenika, doprinosi za zdravstveno, prijevoz zaposlenika i ostali rashodi za zaposlene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. Sredstva se osiguravaju  u Državnom proračunu Republike Hrvatske preko Ministarstva znanosti i o</w:t>
      </w:r>
      <w:r w:rsidR="00457196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brazovanja u iznosu</w:t>
      </w:r>
      <w:r w:rsidR="00216157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1.845.700,00 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€.  Sredstva </w:t>
      </w:r>
      <w:r w:rsidR="00457196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se planiraju   prema izvršenju u tekućem razdoblju i procjenama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 ovise o ostvarenim pravima zaposlenika na plaću, dodacima na plaću i ostalim rashodima za zaposlene koji se reguliraju temeljnim i granskim kolektivnim ugovorima. Rashodi po ovoj aktivnosti sadrže  plaće zaposlenika, naknadu za prijevoz zaposlenika na posao i s posla, ostale rashode za zaposlene ( pomoći za dulje bolovanje od 3 mjeseca, smrt člana obitelji, jubilarne nagrade, otpremnine, regres, božićnica, dar djeci.</w:t>
      </w:r>
      <w:r w:rsidRPr="00895FB8">
        <w:rPr>
          <w:rFonts w:asciiTheme="minorHAnsi" w:hAnsiTheme="minorHAnsi" w:cstheme="minorHAnsi"/>
          <w:sz w:val="22"/>
          <w:szCs w:val="22"/>
        </w:rPr>
        <w:t xml:space="preserve"> Opći cilj je učinkovita odgojno obrazovna ustanova te efikasna i pravovremena provedba nastavnog programa.</w:t>
      </w:r>
    </w:p>
    <w:p w14:paraId="5C20F64F" w14:textId="77777777" w:rsidR="00597B71" w:rsidRPr="00895FB8" w:rsidRDefault="00597B71" w:rsidP="00597B71">
      <w:pPr>
        <w:ind w:left="600"/>
        <w:rPr>
          <w:rFonts w:asciiTheme="minorHAnsi" w:hAnsiTheme="minorHAnsi" w:cstheme="minorHAnsi"/>
        </w:rPr>
      </w:pPr>
    </w:p>
    <w:p w14:paraId="779616B4" w14:textId="77777777" w:rsidR="00597B71" w:rsidRPr="00895FB8" w:rsidRDefault="00597B71" w:rsidP="00597B71">
      <w:pPr>
        <w:rPr>
          <w:rFonts w:asciiTheme="minorHAnsi" w:hAnsiTheme="minorHAnsi" w:cstheme="minorHAnsi"/>
        </w:rPr>
      </w:pPr>
      <w:r w:rsidRPr="00895FB8">
        <w:rPr>
          <w:rFonts w:asciiTheme="minorHAnsi" w:hAnsiTheme="minorHAnsi" w:cstheme="minorHAnsi"/>
        </w:rPr>
        <w:t xml:space="preserve">   </w:t>
      </w:r>
    </w:p>
    <w:tbl>
      <w:tblPr>
        <w:tblStyle w:val="Reetkatablic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46"/>
        <w:gridCol w:w="6716"/>
      </w:tblGrid>
      <w:tr w:rsidR="00597B71" w:rsidRPr="00895FB8" w14:paraId="42B65A45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53F1E7B5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Program: 1001</w:t>
            </w:r>
          </w:p>
        </w:tc>
        <w:tc>
          <w:tcPr>
            <w:tcW w:w="6716" w:type="dxa"/>
            <w:vAlign w:val="center"/>
          </w:tcPr>
          <w:p w14:paraId="0252EF63" w14:textId="77777777" w:rsidR="00597B71" w:rsidRPr="00895FB8" w:rsidRDefault="00597B71" w:rsidP="00AC296F">
            <w:pPr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Administrativno, tehničko i stručno osoblje</w:t>
            </w:r>
          </w:p>
        </w:tc>
      </w:tr>
      <w:tr w:rsidR="00597B71" w:rsidRPr="00895FB8" w14:paraId="3CE5B439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68B1D079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Cilj</w:t>
            </w:r>
          </w:p>
        </w:tc>
        <w:tc>
          <w:tcPr>
            <w:tcW w:w="6716" w:type="dxa"/>
            <w:vAlign w:val="center"/>
          </w:tcPr>
          <w:p w14:paraId="0897A6C6" w14:textId="77777777" w:rsidR="00597B71" w:rsidRPr="00895FB8" w:rsidRDefault="00597B7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Učenicima omogućiti dopunjavanja znanja, vještina i postupaka u području jezično-komunikacijskog te im omogućiti redovno praćenje tih istih područja i povezivanje tih sadržaja sa svakodnevnim životom. Učenici koji pokazuju veće zanimanje za engleski jezik moći će dodatnim sadržajima proširiti svoje znanje istog. Razvit će zanimanje i poštovanje za jezike drugih naroda (engleski jezik). Usvojiti dodatna matematička znanja, vještine, postupke i izborne sadržaje, kroz igru i različite razviti </w:t>
            </w:r>
            <w:r w:rsidRPr="00895FB8">
              <w:rPr>
                <w:rFonts w:cstheme="minorHAnsi"/>
                <w:sz w:val="22"/>
                <w:szCs w:val="22"/>
              </w:rPr>
              <w:lastRenderedPageBreak/>
              <w:t>učeničke interese za stjecanja dodatnih matematičkih znanja zadatke, pokušati razviti pozitivan odnos prema matematici i odgovornost djeteta za vlastiti uspjeh.</w:t>
            </w:r>
          </w:p>
        </w:tc>
      </w:tr>
      <w:tr w:rsidR="00597B71" w:rsidRPr="00895FB8" w14:paraId="6EFB6115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533FD4AF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lastRenderedPageBreak/>
              <w:t>Aktivnost/ projekt</w:t>
            </w:r>
          </w:p>
        </w:tc>
        <w:tc>
          <w:tcPr>
            <w:tcW w:w="6716" w:type="dxa"/>
            <w:vAlign w:val="center"/>
          </w:tcPr>
          <w:p w14:paraId="52CF1F94" w14:textId="77777777" w:rsidR="00597B71" w:rsidRPr="00895FB8" w:rsidRDefault="00597B7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Dodatna nastava kroz koje će učenici usvojiti potrebita znanja za nastavne predmete.</w:t>
            </w:r>
          </w:p>
        </w:tc>
      </w:tr>
      <w:tr w:rsidR="00597B71" w:rsidRPr="00895FB8" w14:paraId="72938532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3CC8472F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</w:rPr>
            </w:pPr>
            <w:r w:rsidRPr="00895FB8">
              <w:rPr>
                <w:rFonts w:cstheme="minorHAnsi"/>
              </w:rPr>
              <w:t>Učinak</w:t>
            </w:r>
          </w:p>
        </w:tc>
        <w:tc>
          <w:tcPr>
            <w:tcW w:w="6716" w:type="dxa"/>
            <w:vAlign w:val="center"/>
          </w:tcPr>
          <w:p w14:paraId="6A5FA6EB" w14:textId="230CEB8E" w:rsidR="00597B71" w:rsidRPr="00895FB8" w:rsidRDefault="00597B71" w:rsidP="00AC296F">
            <w:pPr>
              <w:spacing w:line="360" w:lineRule="auto"/>
              <w:jc w:val="both"/>
              <w:rPr>
                <w:rFonts w:cstheme="minorHAnsi"/>
              </w:rPr>
            </w:pPr>
            <w:r w:rsidRPr="00895FB8">
              <w:rPr>
                <w:rFonts w:cstheme="minorHAnsi"/>
              </w:rPr>
              <w:t>Uočene su poteškoće i potreba za dodatnom pomoći iz sljedećih nastavnih predmeta: hrvatski jezik, matematika, englesko</w:t>
            </w:r>
            <w:r w:rsidR="00457196" w:rsidRPr="00895FB8">
              <w:rPr>
                <w:rFonts w:cstheme="minorHAnsi"/>
              </w:rPr>
              <w:t>g</w:t>
            </w:r>
            <w:r w:rsidRPr="00895FB8">
              <w:rPr>
                <w:rFonts w:cstheme="minorHAnsi"/>
              </w:rPr>
              <w:t xml:space="preserve"> jezik</w:t>
            </w:r>
            <w:r w:rsidR="00457196" w:rsidRPr="00895FB8">
              <w:rPr>
                <w:rFonts w:cstheme="minorHAnsi"/>
              </w:rPr>
              <w:t>a</w:t>
            </w:r>
            <w:r w:rsidRPr="00895FB8">
              <w:rPr>
                <w:rFonts w:cstheme="minorHAnsi"/>
              </w:rPr>
              <w:t xml:space="preserve"> i fizika. Analiza rješenja zadataka na svakom satu dodatne nastave, razredno natjecanje te natjecanje između razrednih odjela, izlaganje plakata i prezentacija.</w:t>
            </w:r>
          </w:p>
        </w:tc>
      </w:tr>
      <w:tr w:rsidR="00597B71" w:rsidRPr="00895FB8" w14:paraId="3F17FE54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2069CAB9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Rezultat</w:t>
            </w:r>
          </w:p>
        </w:tc>
        <w:tc>
          <w:tcPr>
            <w:tcW w:w="6716" w:type="dxa"/>
          </w:tcPr>
          <w:p w14:paraId="1592E2EB" w14:textId="77777777" w:rsidR="00597B71" w:rsidRPr="00895FB8" w:rsidRDefault="00597B7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Usmena i pisana provjera na satu dopunske i redovne nastave.</w:t>
            </w:r>
          </w:p>
        </w:tc>
      </w:tr>
      <w:tr w:rsidR="00597B71" w:rsidRPr="00895FB8" w14:paraId="615A9A32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1684B5C2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Obrazloženje</w:t>
            </w:r>
          </w:p>
        </w:tc>
        <w:tc>
          <w:tcPr>
            <w:tcW w:w="6716" w:type="dxa"/>
            <w:vAlign w:val="center"/>
          </w:tcPr>
          <w:p w14:paraId="7C3D93C3" w14:textId="77777777" w:rsidR="00597B71" w:rsidRPr="00895FB8" w:rsidRDefault="00597B7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Kroz dodatnu nastavu omogućiti savladavanje nastavnog programa.</w:t>
            </w:r>
          </w:p>
        </w:tc>
      </w:tr>
      <w:tr w:rsidR="00597B71" w:rsidRPr="00895FB8" w14:paraId="6411EDE3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6BDA61D4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učinka</w:t>
            </w:r>
          </w:p>
        </w:tc>
        <w:tc>
          <w:tcPr>
            <w:tcW w:w="6716" w:type="dxa"/>
            <w:vAlign w:val="center"/>
          </w:tcPr>
          <w:p w14:paraId="33E7F0E9" w14:textId="77777777" w:rsidR="00597B71" w:rsidRPr="00895FB8" w:rsidRDefault="00597B7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Bolji opći uspjeh učenika i savladavanje znanja.</w:t>
            </w:r>
          </w:p>
        </w:tc>
      </w:tr>
      <w:tr w:rsidR="00597B71" w:rsidRPr="00895FB8" w14:paraId="0180502F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1EE0161A" w14:textId="77777777" w:rsidR="00597B71" w:rsidRPr="00895FB8" w:rsidRDefault="00597B71" w:rsidP="00570F55">
            <w:pPr>
              <w:spacing w:line="360" w:lineRule="auto"/>
              <w:jc w:val="center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Pokazatelj rezultata</w:t>
            </w:r>
          </w:p>
        </w:tc>
        <w:tc>
          <w:tcPr>
            <w:tcW w:w="6716" w:type="dxa"/>
            <w:vAlign w:val="center"/>
          </w:tcPr>
          <w:p w14:paraId="15BCA7DC" w14:textId="77777777" w:rsidR="00597B71" w:rsidRPr="00895FB8" w:rsidRDefault="00597B71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>Bolje završne ocjene učenika.</w:t>
            </w:r>
          </w:p>
        </w:tc>
      </w:tr>
      <w:tr w:rsidR="00597B71" w:rsidRPr="00895FB8" w14:paraId="0D82A645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3290C376" w14:textId="77777777" w:rsidR="00597B71" w:rsidRPr="00895FB8" w:rsidRDefault="00597B71" w:rsidP="00570F55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895FB8">
              <w:rPr>
                <w:rFonts w:cstheme="minorHAnsi"/>
                <w:sz w:val="22"/>
                <w:szCs w:val="22"/>
              </w:rPr>
              <w:t xml:space="preserve">Izvor financiranja </w:t>
            </w:r>
          </w:p>
        </w:tc>
        <w:tc>
          <w:tcPr>
            <w:tcW w:w="6716" w:type="dxa"/>
            <w:vAlign w:val="center"/>
          </w:tcPr>
          <w:p w14:paraId="76A75C08" w14:textId="7087CE8E" w:rsidR="00597B71" w:rsidRPr="00895FB8" w:rsidRDefault="00DC122F" w:rsidP="00AC296F">
            <w:pPr>
              <w:spacing w:line="360" w:lineRule="auto"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895FB8">
              <w:rPr>
                <w:rFonts w:cstheme="minorHAnsi"/>
                <w:sz w:val="22"/>
                <w:szCs w:val="22"/>
              </w:rPr>
              <w:t>Mzom</w:t>
            </w:r>
            <w:proofErr w:type="spellEnd"/>
            <w:r w:rsidR="00597B71" w:rsidRPr="00895FB8">
              <w:rPr>
                <w:rFonts w:cstheme="minorHAnsi"/>
                <w:sz w:val="22"/>
                <w:szCs w:val="22"/>
              </w:rPr>
              <w:t xml:space="preserve"> -pomoći</w:t>
            </w:r>
          </w:p>
        </w:tc>
      </w:tr>
      <w:tr w:rsidR="00597B71" w:rsidRPr="00895FB8" w14:paraId="3A7DC159" w14:textId="77777777" w:rsidTr="00AC296F">
        <w:tc>
          <w:tcPr>
            <w:tcW w:w="2346" w:type="dxa"/>
            <w:shd w:val="clear" w:color="auto" w:fill="E7E6E6" w:themeFill="background2"/>
            <w:vAlign w:val="center"/>
          </w:tcPr>
          <w:p w14:paraId="68314A9A" w14:textId="77777777" w:rsidR="00597B71" w:rsidRPr="00895FB8" w:rsidRDefault="00597B71" w:rsidP="00AC296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16" w:type="dxa"/>
            <w:vAlign w:val="center"/>
          </w:tcPr>
          <w:p w14:paraId="4607F639" w14:textId="77777777" w:rsidR="00597B71" w:rsidRPr="00895FB8" w:rsidRDefault="00597B71" w:rsidP="00AC296F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1847A92A" w14:textId="77777777" w:rsidR="00597B71" w:rsidRPr="00895FB8" w:rsidRDefault="00597B71" w:rsidP="00322E15">
      <w:pPr>
        <w:spacing w:line="360" w:lineRule="auto"/>
        <w:rPr>
          <w:rFonts w:ascii="Cambria" w:hAnsi="Cambria" w:cs="Arial"/>
          <w:bCs/>
          <w:color w:val="000000"/>
        </w:rPr>
      </w:pPr>
    </w:p>
    <w:p w14:paraId="3402100A" w14:textId="3FCFBF49" w:rsidR="00322E15" w:rsidRPr="00895FB8" w:rsidRDefault="00322E15" w:rsidP="00D07A8C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E2E2533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Tekući projekt T100003 Školska kuhinja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560000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Opći cilj je osiguravanje kvalitetne prehrane učenika. Posebni cilj projekta je </w:t>
      </w:r>
      <w:r w:rsidRPr="00895FB8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razvoj pravilnih prehrambenih navika</w:t>
      </w:r>
      <w:r w:rsidRPr="00895FB8">
        <w:rPr>
          <w:rFonts w:asciiTheme="minorHAnsi" w:hAnsiTheme="minorHAnsi" w:cstheme="minorHAnsi"/>
          <w:sz w:val="22"/>
          <w:szCs w:val="22"/>
        </w:rPr>
        <w:t>.</w:t>
      </w:r>
    </w:p>
    <w:p w14:paraId="0D4ADE1D" w14:textId="2A41FCCE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M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aterijalni rashodi</w:t>
      </w:r>
      <w:r w:rsidR="00457196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planiraju se u iznosu 210.0</w:t>
      </w:r>
      <w:r w:rsidR="008A0A1F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00,00 €  prema izvršenju za 2023</w:t>
      </w:r>
      <w:r w:rsidR="00597B71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. ukupni ras</w:t>
      </w:r>
      <w:r w:rsidR="00457196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hodi su bitno povećani jer Vlada RH osigurava obroke za svu djecu. </w:t>
      </w:r>
    </w:p>
    <w:p w14:paraId="6F0527E7" w14:textId="76EA6C0C" w:rsidR="00597B71" w:rsidRPr="00895FB8" w:rsidRDefault="00597B71" w:rsidP="00322E15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Cilj: balansirana prehrana , zdrave navike i bolje zdravstveno stanje učenika</w:t>
      </w:r>
    </w:p>
    <w:p w14:paraId="1A40106F" w14:textId="0E5240DA" w:rsidR="00597B71" w:rsidRPr="00895FB8" w:rsidRDefault="00597B71" w:rsidP="00322E15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Aktivnosti:</w:t>
      </w:r>
      <w:r w:rsidR="00D76224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upozna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vanje učenika kroz razne projekte zdrave prehrane, motiviranje plakatima i uvođenje u tjedni raspored suvremenijih zdravih i cjelovitih obroka </w:t>
      </w:r>
    </w:p>
    <w:p w14:paraId="0C37B769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color w:val="000000"/>
          <w:sz w:val="22"/>
          <w:szCs w:val="22"/>
        </w:rPr>
        <w:t>Izvor financiranja: Prihodi za posebne namjene i Pomoći</w:t>
      </w:r>
    </w:p>
    <w:p w14:paraId="5083E573" w14:textId="77777777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uspješnosti:</w:t>
      </w:r>
    </w:p>
    <w:p w14:paraId="6F06505B" w14:textId="77777777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Pokazatelji učinka: </w:t>
      </w:r>
      <w:r w:rsidRPr="00895FB8">
        <w:rPr>
          <w:rFonts w:asciiTheme="minorHAnsi" w:hAnsiTheme="minorHAnsi" w:cstheme="minorHAnsi"/>
          <w:sz w:val="22"/>
          <w:szCs w:val="22"/>
        </w:rPr>
        <w:t>osigurati da školski program i obrazovne aktivnosti olakšaju djeci razvijanje pravilnih prehrambenih navika i osiguraju kvalitetnu prehranu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. </w:t>
      </w:r>
    </w:p>
    <w:p w14:paraId="2359571E" w14:textId="5D1D48AE" w:rsidR="00322E15" w:rsidRPr="00895FB8" w:rsidRDefault="00322E15" w:rsidP="00597B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rezultata: Us</w:t>
      </w:r>
      <w:r w:rsidR="00FB1D99" w:rsidRPr="00895FB8">
        <w:rPr>
          <w:rFonts w:asciiTheme="minorHAnsi" w:hAnsiTheme="minorHAnsi" w:cstheme="minorHAnsi"/>
          <w:sz w:val="22"/>
          <w:szCs w:val="22"/>
          <w:lang w:eastAsia="en-US"/>
        </w:rPr>
        <w:t>pješno osigurana prehrana za sve učenike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u š</w:t>
      </w:r>
      <w:r w:rsidR="00FB1D99" w:rsidRPr="00895FB8">
        <w:rPr>
          <w:rFonts w:asciiTheme="minorHAnsi" w:hAnsiTheme="minorHAnsi" w:cstheme="minorHAnsi"/>
          <w:sz w:val="22"/>
          <w:szCs w:val="22"/>
          <w:lang w:eastAsia="en-US"/>
        </w:rPr>
        <w:t>kolskoj godini 2023./2024</w:t>
      </w:r>
      <w:r w:rsidR="00597B71"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FB1D99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kao i za učenike koji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pohađaju produženi boravak gdje su im osigurana tri obroka.</w:t>
      </w:r>
      <w:r w:rsidR="00457196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Zadovoljstvo učenika i roditelja danom balansiranom prehranom.</w:t>
      </w:r>
    </w:p>
    <w:p w14:paraId="0EDD9D8E" w14:textId="74D486A6" w:rsidR="00322E15" w:rsidRPr="00895FB8" w:rsidRDefault="00322E15" w:rsidP="00322E15">
      <w:pPr>
        <w:pStyle w:val="Odlomakpopisa"/>
        <w:spacing w:line="360" w:lineRule="auto"/>
        <w:ind w:left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6F204F5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Tekući projekt T100006 Produženi boravak</w:t>
      </w:r>
    </w:p>
    <w:p w14:paraId="6DB529EE" w14:textId="50FA3576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</w:rPr>
        <w:t>Produženi boravak je posebni oblik odgojno-obrazovnog rada u osnovnoj školi koji se organizira za učenike prvih i drugih razreda izvan redovne nastave. Zakonom o odgoju i obrazovanju u osnovnoj i srednjoj školi uvođenje i provođenje ovog programa u osnovnim školama povjereno je jedinici lokalne i područne (regionalne) samouprave koja i financira izvođenje programa. Produženi boravak je neobavezni oblik rada koji se provodi poslije redovne</w:t>
      </w:r>
      <w:r w:rsidR="00457196" w:rsidRPr="00895FB8">
        <w:rPr>
          <w:rFonts w:asciiTheme="minorHAnsi" w:hAnsiTheme="minorHAnsi" w:cstheme="minorHAnsi"/>
          <w:sz w:val="22"/>
          <w:szCs w:val="22"/>
        </w:rPr>
        <w:t xml:space="preserve"> nastave. U školskoj godini 2023./2024</w:t>
      </w:r>
      <w:r w:rsidRPr="00895FB8">
        <w:rPr>
          <w:rFonts w:asciiTheme="minorHAnsi" w:hAnsiTheme="minorHAnsi" w:cstheme="minorHAnsi"/>
          <w:sz w:val="22"/>
          <w:szCs w:val="22"/>
        </w:rPr>
        <w:t>. imamo dvije skupine produže</w:t>
      </w:r>
      <w:r w:rsidR="00457196" w:rsidRPr="00895FB8">
        <w:rPr>
          <w:rFonts w:asciiTheme="minorHAnsi" w:hAnsiTheme="minorHAnsi" w:cstheme="minorHAnsi"/>
          <w:sz w:val="22"/>
          <w:szCs w:val="22"/>
        </w:rPr>
        <w:t xml:space="preserve">nog boravka u kojima rade tri </w:t>
      </w:r>
      <w:r w:rsidRPr="00895FB8">
        <w:rPr>
          <w:rFonts w:asciiTheme="minorHAnsi" w:hAnsiTheme="minorHAnsi" w:cstheme="minorHAnsi"/>
          <w:sz w:val="22"/>
          <w:szCs w:val="22"/>
        </w:rPr>
        <w:t>učiteljice. Projekt</w:t>
      </w:r>
      <w:r w:rsidR="006A6FC7" w:rsidRPr="00895FB8">
        <w:rPr>
          <w:rFonts w:asciiTheme="minorHAnsi" w:hAnsiTheme="minorHAnsi" w:cstheme="minorHAnsi"/>
          <w:sz w:val="22"/>
          <w:szCs w:val="22"/>
        </w:rPr>
        <w:t xml:space="preserve"> sufinanciraju roditelji  (30,00</w:t>
      </w:r>
      <w:r w:rsidRPr="00895FB8">
        <w:rPr>
          <w:rFonts w:asciiTheme="minorHAnsi" w:hAnsiTheme="minorHAnsi" w:cstheme="minorHAnsi"/>
          <w:sz w:val="22"/>
          <w:szCs w:val="22"/>
        </w:rPr>
        <w:t xml:space="preserve"> € po mje</w:t>
      </w:r>
      <w:r w:rsidR="006A6FC7" w:rsidRPr="00895FB8">
        <w:rPr>
          <w:rFonts w:asciiTheme="minorHAnsi" w:hAnsiTheme="minorHAnsi" w:cstheme="minorHAnsi"/>
          <w:sz w:val="22"/>
          <w:szCs w:val="22"/>
        </w:rPr>
        <w:t>secu od rujna do lipnja te 15,00</w:t>
      </w:r>
      <w:r w:rsidRPr="00895FB8">
        <w:rPr>
          <w:rFonts w:asciiTheme="minorHAnsi" w:hAnsiTheme="minorHAnsi" w:cstheme="minorHAnsi"/>
          <w:sz w:val="22"/>
          <w:szCs w:val="22"/>
        </w:rPr>
        <w:t xml:space="preserve"> € za srpanj i</w:t>
      </w:r>
      <w:r w:rsidR="00C63C1B" w:rsidRPr="00895FB8">
        <w:rPr>
          <w:rFonts w:asciiTheme="minorHAnsi" w:hAnsiTheme="minorHAnsi" w:cstheme="minorHAnsi"/>
          <w:sz w:val="22"/>
          <w:szCs w:val="22"/>
        </w:rPr>
        <w:t xml:space="preserve"> kolovoz) plus broj pojedenih obroka </w:t>
      </w:r>
      <w:r w:rsidR="00457196" w:rsidRPr="00895FB8">
        <w:rPr>
          <w:rFonts w:asciiTheme="minorHAnsi" w:hAnsiTheme="minorHAnsi" w:cstheme="minorHAnsi"/>
          <w:sz w:val="22"/>
          <w:szCs w:val="22"/>
        </w:rPr>
        <w:t>djeteta koji iznosi 1 euro</w:t>
      </w:r>
      <w:r w:rsidR="00C63C1B" w:rsidRPr="00895FB8">
        <w:rPr>
          <w:rFonts w:asciiTheme="minorHAnsi" w:hAnsiTheme="minorHAnsi" w:cstheme="minorHAnsi"/>
          <w:sz w:val="22"/>
          <w:szCs w:val="22"/>
        </w:rPr>
        <w:t xml:space="preserve"> te plaće učiteljica sufinancira Grad Dugo Selo.</w:t>
      </w:r>
      <w:r w:rsidRPr="00895FB8">
        <w:rPr>
          <w:rFonts w:asciiTheme="minorHAnsi" w:hAnsiTheme="minorHAnsi" w:cstheme="minorHAnsi"/>
          <w:sz w:val="22"/>
          <w:szCs w:val="22"/>
        </w:rPr>
        <w:t xml:space="preserve"> Planiraju se 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sredstva za plaće zaposlenika, ostale rashode za zaposlene ( pomoći za dulje bolovanje od 3 mjeseca, smrt člana obitelji, jubilarne nagrade, otpremnine, regres, božićnica, dar djeci). Cilj programa je briga za djecu nižih razreda za koju se nema tko brinuti s obzirom da su roditelji na poslu.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Posebni cilj projekta je potpun i harmoničan razvoj djeteta, fokusiranje na učenje, učenika se nastoji osposobiti za samostalno učenje i olakšavanje prijelaza iz nižih u više razrede.</w:t>
      </w:r>
    </w:p>
    <w:p w14:paraId="2AF9F15B" w14:textId="2A84E334" w:rsidR="00C63C1B" w:rsidRPr="00895FB8" w:rsidRDefault="00C63C1B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Cilj :zbrinjavanje učenika u radno vrijeme roditelja, pisanje zadaće</w:t>
      </w:r>
    </w:p>
    <w:p w14:paraId="16796EC0" w14:textId="38E3FCF1" w:rsidR="00142217" w:rsidRPr="00895FB8" w:rsidRDefault="00C63C1B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Aktivnosti: učiteljice u produženom </w:t>
      </w:r>
      <w:r w:rsidR="00186B2B" w:rsidRPr="00895FB8">
        <w:rPr>
          <w:rFonts w:asciiTheme="minorHAnsi" w:hAnsiTheme="minorHAnsi" w:cstheme="minorHAnsi"/>
          <w:sz w:val="22"/>
          <w:szCs w:val="22"/>
          <w:lang w:eastAsia="en-US"/>
        </w:rPr>
        <w:t>boravku odrađuj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u domaće zadaće, razne projekte, izrađuju nakit i odgovorne su za organizaciju čuvanja učenika unutar prostora škole</w:t>
      </w:r>
      <w:r w:rsidR="00142217"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A16841F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_Hlk115172298"/>
      <w:r w:rsidRPr="00895FB8">
        <w:rPr>
          <w:rFonts w:asciiTheme="minorHAnsi" w:hAnsiTheme="minorHAnsi" w:cstheme="minorHAnsi"/>
          <w:color w:val="000000"/>
          <w:sz w:val="22"/>
          <w:szCs w:val="22"/>
        </w:rPr>
        <w:t>Izvor financiranja: Prihodi za posebne namjene i Pomoći</w:t>
      </w:r>
    </w:p>
    <w:bookmarkEnd w:id="3"/>
    <w:p w14:paraId="2CD7926C" w14:textId="7528DD27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uspješnosti:</w:t>
      </w:r>
      <w:r w:rsidR="005D69C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rješavanje školskih zadaća i dobri nastavni rezultati korisnika produženog boravka</w:t>
      </w:r>
    </w:p>
    <w:p w14:paraId="6519080F" w14:textId="63CE2AA9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Pokazatelji učinka: </w:t>
      </w:r>
      <w:r w:rsidR="005D69CC" w:rsidRPr="00895FB8">
        <w:rPr>
          <w:rFonts w:asciiTheme="minorHAnsi" w:hAnsiTheme="minorHAnsi" w:cstheme="minorHAnsi"/>
          <w:sz w:val="22"/>
          <w:szCs w:val="22"/>
        </w:rPr>
        <w:t>m</w:t>
      </w:r>
      <w:r w:rsidRPr="00895FB8">
        <w:rPr>
          <w:rFonts w:asciiTheme="minorHAnsi" w:hAnsiTheme="minorHAnsi" w:cstheme="minorHAnsi"/>
          <w:sz w:val="22"/>
          <w:szCs w:val="22"/>
        </w:rPr>
        <w:t>aksimizirati uspjeh, rast i razvoj djeteta</w:t>
      </w:r>
      <w:bookmarkStart w:id="4" w:name="_Hlk115173900"/>
      <w:r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bookmarkEnd w:id="4"/>
    <w:p w14:paraId="0C570497" w14:textId="7FCDD35F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</w:t>
      </w:r>
      <w:r w:rsidR="002E43B3" w:rsidRPr="00895FB8">
        <w:rPr>
          <w:rFonts w:asciiTheme="minorHAnsi" w:hAnsiTheme="minorHAnsi" w:cstheme="minorHAnsi"/>
          <w:sz w:val="22"/>
          <w:szCs w:val="22"/>
          <w:lang w:eastAsia="en-US"/>
        </w:rPr>
        <w:t>elji rezultata: uključivanje učenika</w:t>
      </w:r>
      <w:r w:rsidR="005D69C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1. i 2. razreda u program produženog boravka</w:t>
      </w:r>
      <w:r w:rsidR="00C63C1B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te njihovo zadovoljstvo zbog osjećaja sigurnosti i napredovanja u školovanju.</w:t>
      </w:r>
    </w:p>
    <w:p w14:paraId="0157BFDE" w14:textId="77777777" w:rsidR="00322E15" w:rsidRPr="00895FB8" w:rsidRDefault="00322E15" w:rsidP="00322E15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5FDDAF8" w14:textId="57ED3500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Tekući projekt T100008 Učeničke zadruge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C631DA" w14:textId="77777777" w:rsidR="00322E15" w:rsidRPr="00895FB8" w:rsidRDefault="00322E15" w:rsidP="00E804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Sudjelovanjem u učeničkim zadrugama potiče se  razvoj znanja i vještina i poduzetničkog duha  učenika usvajanje novih znanja i iskustva.</w:t>
      </w:r>
    </w:p>
    <w:p w14:paraId="275E6990" w14:textId="37614CFD" w:rsidR="00E8040C" w:rsidRPr="00895FB8" w:rsidRDefault="00322E15" w:rsidP="00E8040C">
      <w:pPr>
        <w:spacing w:after="16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Planiraju se </w:t>
      </w:r>
      <w:r w:rsidR="00F336F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sredstva (750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€) prema analizi stanja rashoda </w:t>
      </w:r>
      <w:r w:rsidR="00C63C1B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i izdataka iz prethodne godine</w:t>
      </w:r>
      <w:r w:rsidR="002C2EC5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, iznos izvršenja za 2023. 714,30</w:t>
      </w:r>
      <w:r w:rsidR="00F336F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C63C1B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eura</w:t>
      </w:r>
      <w:r w:rsidR="002C2EC5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C63C1B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a financiraju se iz</w:t>
      </w:r>
      <w:r w:rsidR="00C63C1B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pružanja 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C63C1B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vlastitih usluga</w:t>
      </w:r>
      <w:r w:rsidR="00E8040C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7F9CF2B3" w14:textId="1BBFC7BD" w:rsidR="00E8040C" w:rsidRPr="00895FB8" w:rsidRDefault="00322E15" w:rsidP="00E8040C">
      <w:p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color w:val="000000"/>
          <w:sz w:val="22"/>
          <w:szCs w:val="22"/>
        </w:rPr>
        <w:t xml:space="preserve">Izvor financiranja: </w:t>
      </w:r>
      <w:r w:rsidR="00C63C1B" w:rsidRPr="00895FB8">
        <w:rPr>
          <w:rFonts w:asciiTheme="minorHAnsi" w:hAnsiTheme="minorHAnsi" w:cstheme="minorHAnsi"/>
          <w:color w:val="000000"/>
          <w:sz w:val="22"/>
          <w:szCs w:val="22"/>
        </w:rPr>
        <w:t>vlastiti prihodi</w:t>
      </w:r>
    </w:p>
    <w:p w14:paraId="566CEE41" w14:textId="33BD6682" w:rsidR="00322E15" w:rsidRPr="00895FB8" w:rsidRDefault="00322E15" w:rsidP="00E8040C">
      <w:p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uspješnosti:</w:t>
      </w:r>
      <w:r w:rsidR="005D69C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velik broj podanih predmeta zadruge</w:t>
      </w:r>
    </w:p>
    <w:p w14:paraId="2BFD1625" w14:textId="1880972B" w:rsidR="00322E15" w:rsidRPr="00895FB8" w:rsidRDefault="00322E15" w:rsidP="00E804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Pokazatelji učinka: poboljšanje rada i uspješnost učeničke zadruge, razvoj međunarodne suradnje , </w:t>
      </w:r>
      <w:r w:rsidR="00C63C1B" w:rsidRPr="00895FB8">
        <w:rPr>
          <w:rFonts w:asciiTheme="minorHAnsi" w:hAnsiTheme="minorHAnsi" w:cstheme="minorHAnsi"/>
          <w:sz w:val="22"/>
          <w:szCs w:val="22"/>
          <w:lang w:eastAsia="en-US"/>
        </w:rPr>
        <w:t>inovativan pristup, usavršavanje novih znanja, povećanje kreativnosti i uključivanje u školske manifestacije svojim proizvodima</w:t>
      </w:r>
    </w:p>
    <w:p w14:paraId="27475DD0" w14:textId="0F67CE7F" w:rsidR="00322E15" w:rsidRPr="00895FB8" w:rsidRDefault="00322E15" w:rsidP="00E804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rezultata: povezanost  uč</w:t>
      </w:r>
      <w:r w:rsidR="00C63C1B" w:rsidRPr="00895FB8">
        <w:rPr>
          <w:rFonts w:asciiTheme="minorHAnsi" w:hAnsiTheme="minorHAnsi" w:cstheme="minorHAnsi"/>
          <w:sz w:val="22"/>
          <w:szCs w:val="22"/>
          <w:lang w:eastAsia="en-US"/>
        </w:rPr>
        <w:t>enička zadruge „</w:t>
      </w:r>
      <w:proofErr w:type="spellStart"/>
      <w:r w:rsidR="00C63C1B" w:rsidRPr="00895FB8">
        <w:rPr>
          <w:rFonts w:asciiTheme="minorHAnsi" w:hAnsiTheme="minorHAnsi" w:cstheme="minorHAnsi"/>
          <w:sz w:val="22"/>
          <w:szCs w:val="22"/>
          <w:lang w:eastAsia="en-US"/>
        </w:rPr>
        <w:t>Martinovac</w:t>
      </w:r>
      <w:proofErr w:type="spellEnd"/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„ sa zadrugama Zagrebačke županije i zadrugama diljem Hrvatske, razvijanje </w:t>
      </w:r>
      <w:r w:rsidR="00C63C1B" w:rsidRPr="00895FB8">
        <w:rPr>
          <w:rFonts w:asciiTheme="minorHAnsi" w:hAnsiTheme="minorHAnsi" w:cstheme="minorHAnsi"/>
          <w:sz w:val="22"/>
          <w:szCs w:val="22"/>
          <w:lang w:eastAsia="en-US"/>
        </w:rPr>
        <w:t>zajedništva i društvenog života, humanitarne akcije kojima se prikupljaju sredstva za potrebite učenike prije Božića</w:t>
      </w:r>
      <w:r w:rsidR="00F336FA" w:rsidRPr="00895FB8">
        <w:rPr>
          <w:rFonts w:asciiTheme="minorHAnsi" w:hAnsiTheme="minorHAnsi" w:cstheme="minorHAnsi"/>
          <w:sz w:val="22"/>
          <w:szCs w:val="22"/>
          <w:lang w:eastAsia="en-US"/>
        </w:rPr>
        <w:t>, uključena u rad i učiteljica biologije pa su krenuli u izradu krema.</w:t>
      </w:r>
    </w:p>
    <w:p w14:paraId="761461C5" w14:textId="77777777" w:rsidR="00186B2B" w:rsidRPr="00895FB8" w:rsidRDefault="00186B2B" w:rsidP="00322E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B57CFFC" w14:textId="5265AB9A" w:rsidR="00186B2B" w:rsidRPr="00895FB8" w:rsidRDefault="00CB1824" w:rsidP="00186B2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Tekući projekt T100002</w:t>
      </w:r>
      <w:r w:rsidR="00186B2B"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Natjecanja</w:t>
      </w:r>
      <w:r w:rsidR="00186B2B" w:rsidRPr="00895F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D2F8B2" w14:textId="596BB1CC" w:rsidR="00186B2B" w:rsidRPr="00895FB8" w:rsidRDefault="008965FF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Za projekt je planirano u 2025. s projekcijama 2026. i 2027</w:t>
      </w:r>
      <w:r w:rsidR="00355091" w:rsidRPr="00895FB8">
        <w:rPr>
          <w:rFonts w:asciiTheme="minorHAnsi" w:hAnsiTheme="minorHAnsi" w:cstheme="minorHAnsi"/>
          <w:sz w:val="22"/>
          <w:szCs w:val="22"/>
        </w:rPr>
        <w:t xml:space="preserve">.  </w:t>
      </w:r>
      <w:r w:rsidR="00186B2B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iz izvora financiranja pomo</w:t>
      </w:r>
      <w:r w:rsidR="00F336F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ći (MZO</w:t>
      </w:r>
      <w:r w:rsidR="00DC122F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M</w:t>
      </w:r>
      <w:r w:rsidR="00F336F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) ukupno 800</w:t>
      </w:r>
      <w:r w:rsidR="00355091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eura.</w:t>
      </w:r>
    </w:p>
    <w:p w14:paraId="229BB223" w14:textId="77777777" w:rsidR="00186B2B" w:rsidRPr="00895FB8" w:rsidRDefault="00186B2B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Cilj : postizanje što boljih kompetencija učenika </w:t>
      </w:r>
    </w:p>
    <w:p w14:paraId="4A0DAABA" w14:textId="7765603D" w:rsidR="00186B2B" w:rsidRPr="00895FB8" w:rsidRDefault="00186B2B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Aktivnosti: sudjelovanje na raznim natjecanjima te </w:t>
      </w:r>
      <w:r w:rsidR="00857F5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na taj način motivirati i ohrab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riti učenika na rad kako bi postigli što bolje rezultate</w:t>
      </w:r>
    </w:p>
    <w:p w14:paraId="095B7C63" w14:textId="77777777" w:rsidR="00186B2B" w:rsidRPr="00895FB8" w:rsidRDefault="00186B2B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Izvor financiranja: Opći prihodi i primici, pomoći</w:t>
      </w:r>
    </w:p>
    <w:p w14:paraId="15BF9B23" w14:textId="79D4AC09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uspješnosti:</w:t>
      </w:r>
      <w:r w:rsidR="005D69C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povećavanje broja odlaska učenika na natjecanje i ostvarivanje nagrada</w:t>
      </w:r>
    </w:p>
    <w:p w14:paraId="72AF57E4" w14:textId="25E350D2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Pokazatelji učinka: sudjelovanje učenika osnovnih  škola na županijskoj, međužupanijskoj i državnoj razini natjecanja. </w:t>
      </w:r>
    </w:p>
    <w:p w14:paraId="1CA055B1" w14:textId="77777777" w:rsidR="00870120" w:rsidRPr="00895FB8" w:rsidRDefault="00870120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9D17662" w14:textId="77777777" w:rsidR="00322E15" w:rsidRPr="00895FB8" w:rsidRDefault="00322E15" w:rsidP="00322E15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Tekući projekt T100012 Oprema škola</w:t>
      </w:r>
      <w:r w:rsidRPr="00895F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E21993" w14:textId="628D52B4" w:rsidR="00C63C1B" w:rsidRPr="00895FB8" w:rsidRDefault="00C63C1B" w:rsidP="00C63C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="00456616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redstva po ovom projektu za 2025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planirana su </w:t>
      </w:r>
      <w:r w:rsidR="00F336F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 iznosu 10.550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€ i odnose  se zna opremanje učionica i ostalih prostorija u obliku namještaja i nast</w:t>
      </w:r>
      <w:r w:rsidR="00857F5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avnih pomagala s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ukladno potrebama i dotrajalosti opreme se obnavlja informatička oprema, audio-vizualna oprema, opremanje stručnih kabineta. </w:t>
      </w:r>
    </w:p>
    <w:p w14:paraId="42FC18A2" w14:textId="77777777" w:rsidR="00C63C1B" w:rsidRPr="00895FB8" w:rsidRDefault="00C63C1B" w:rsidP="00C63C1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Izvor financiranja: vlastiti prihodi , prihodi za posebnu namjenu, donacije, pomoći </w:t>
      </w:r>
    </w:p>
    <w:p w14:paraId="5C49DEFC" w14:textId="7C6114B1" w:rsidR="00C63C1B" w:rsidRPr="00895FB8" w:rsidRDefault="00C63C1B" w:rsidP="00C63C1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Cilj : povećanje informatičke pismenosti i dostupnosti novih tehnologija</w:t>
      </w:r>
      <w:r w:rsidR="00857F5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, usp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jesi na sportskim natjecanjima</w:t>
      </w:r>
    </w:p>
    <w:p w14:paraId="18FC451D" w14:textId="6DF89416" w:rsidR="00C63C1B" w:rsidRPr="00895FB8" w:rsidRDefault="00C63C1B" w:rsidP="00C63C1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Aktivnost: razni projekti bazirani na korištenju informatičke opreme, usvajanje novih sportskih vještina korištenjem nove sportske opreme</w:t>
      </w:r>
    </w:p>
    <w:p w14:paraId="20F41BAA" w14:textId="257C18E8" w:rsidR="00C63C1B" w:rsidRPr="00895FB8" w:rsidRDefault="00C63C1B" w:rsidP="00C63C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uspješnosti:</w:t>
      </w:r>
      <w:r w:rsidR="00E8040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51DD1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osvajanje nagrada na raznim natjecanjima </w:t>
      </w:r>
    </w:p>
    <w:p w14:paraId="4FD61017" w14:textId="77777777" w:rsidR="00C63C1B" w:rsidRPr="00895FB8" w:rsidRDefault="00C63C1B" w:rsidP="00C63C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učinka: poboljšanje kvalitete izvođenja nastave</w:t>
      </w:r>
    </w:p>
    <w:p w14:paraId="62341932" w14:textId="77777777" w:rsidR="00C63C1B" w:rsidRPr="00895FB8" w:rsidRDefault="00C63C1B" w:rsidP="00C63C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rezultata: ulaganja u školske objekte sukladno pedagoškom standardu i potrebama škola te sve suvremenijim pristupom školovanja.</w:t>
      </w:r>
    </w:p>
    <w:p w14:paraId="24FEA599" w14:textId="6AFA388E" w:rsidR="00186B2B" w:rsidRPr="00895FB8" w:rsidRDefault="007D20AA" w:rsidP="00186B2B">
      <w:p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Tekući projekt T10001</w:t>
      </w:r>
      <w:r w:rsidR="00186B2B" w:rsidRPr="00895FB8">
        <w:rPr>
          <w:rFonts w:asciiTheme="minorHAnsi" w:hAnsiTheme="minorHAnsi" w:cstheme="minorHAnsi"/>
          <w:b/>
          <w:bCs/>
          <w:color w:val="000000"/>
          <w:sz w:val="22"/>
          <w:szCs w:val="22"/>
        </w:rPr>
        <w:t>7 Međunarodna suradnja</w:t>
      </w:r>
      <w:r w:rsidR="00186B2B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</w:p>
    <w:p w14:paraId="5823A05E" w14:textId="77777777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Programi međunarodne suradnje učenika osnovnih s vršnjacima iz inozemstva.</w:t>
      </w:r>
    </w:p>
    <w:p w14:paraId="69CC226B" w14:textId="47D2773F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Međunarodnu suradnju učenika osnovnih škola  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planira se u iznosu </w:t>
      </w:r>
      <w:r w:rsidR="00F336F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1.850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€ za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troškove s</w:t>
      </w:r>
      <w:r w:rsidR="00F336FA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uradnje sa školom iz Nove Bile ali i drugih europskih zema</w:t>
      </w:r>
      <w:r w:rsidR="00D76A31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lja.</w:t>
      </w: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Opći cilj je 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zadržavanje postojećih standarda u školstvu, poticanje novih projekata i aktivnosti, te osiguranje uvjeta za unaprjeđenje kvalitete  života djece i mladeži. Posebni cilj je povezivanje  škole sa školama u inozemstvu s ciljem razmjene iskustava, promicanje kulture i običaja Zagrebačke županije i razvoj multikulturalnosti.</w:t>
      </w:r>
    </w:p>
    <w:p w14:paraId="57514EC4" w14:textId="2565A886" w:rsidR="00186B2B" w:rsidRPr="00895FB8" w:rsidRDefault="00186B2B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Izvor financiranja: Pomoći</w:t>
      </w:r>
      <w:r w:rsidR="00D07A8C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(MZO</w:t>
      </w:r>
      <w:r w:rsidR="00C058D0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M</w:t>
      </w:r>
      <w:r w:rsidR="00D07A8C"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)</w:t>
      </w:r>
    </w:p>
    <w:p w14:paraId="6547A49F" w14:textId="77777777" w:rsidR="00186B2B" w:rsidRPr="00895FB8" w:rsidRDefault="00186B2B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Cilj : razvijanje STEAM  kompetencije , promicanje digitalnih kompetencija , poticanje kreativnosti i mašte</w:t>
      </w:r>
    </w:p>
    <w:p w14:paraId="0883456D" w14:textId="77777777" w:rsidR="00186B2B" w:rsidRPr="00895FB8" w:rsidRDefault="00186B2B" w:rsidP="00186B2B">
      <w:pPr>
        <w:spacing w:line="36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95FB8">
        <w:rPr>
          <w:rFonts w:asciiTheme="minorHAnsi" w:hAnsiTheme="minorHAnsi" w:cstheme="minorHAnsi"/>
          <w:bCs/>
          <w:color w:val="000000"/>
          <w:sz w:val="22"/>
          <w:szCs w:val="22"/>
        </w:rPr>
        <w:t>Aktivnosti: posjete, sudjelovanje na  međunarodnom skupu, razmjena učenika i učenica</w:t>
      </w:r>
    </w:p>
    <w:p w14:paraId="2F0B1C06" w14:textId="08E04B81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Pokazatelji uspješnosti:</w:t>
      </w:r>
      <w:r w:rsidR="00355091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velika angažiranost broja učenika, povećanje međunarodnih projekata</w:t>
      </w:r>
    </w:p>
    <w:p w14:paraId="583ED936" w14:textId="77777777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Pokazatelji učinka: podignuta razina kvalitete odgoja i obrazovanja u školi</w:t>
      </w:r>
    </w:p>
    <w:p w14:paraId="7E1FCDF2" w14:textId="4BE86214" w:rsidR="00186B2B" w:rsidRPr="00895FB8" w:rsidRDefault="00186B2B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Pokazatelji rezultata: Suradnja i razbijanje jezičnih barijera kroz projekte koji će se realizirati u budućnosti</w:t>
      </w:r>
      <w:r w:rsidR="00857F5A"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2D07683E" w14:textId="178A2654" w:rsidR="00857F5A" w:rsidRPr="00895FB8" w:rsidRDefault="00857F5A" w:rsidP="00186B2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b/>
          <w:sz w:val="22"/>
          <w:szCs w:val="22"/>
          <w:lang w:eastAsia="en-US"/>
        </w:rPr>
        <w:t>Tekući projekt T100019 Prijevoz učenika s poteškoćama</w:t>
      </w:r>
    </w:p>
    <w:p w14:paraId="66B15B79" w14:textId="6AEC8C1D" w:rsidR="00D76224" w:rsidRPr="00895FB8" w:rsidRDefault="00857F5A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Izvor ovog projekta je MZO</w:t>
      </w:r>
      <w:r w:rsidR="00614466" w:rsidRPr="00895FB8">
        <w:rPr>
          <w:rFonts w:asciiTheme="minorHAnsi" w:hAnsiTheme="minorHAnsi" w:cstheme="minorHAnsi"/>
          <w:sz w:val="22"/>
          <w:szCs w:val="22"/>
          <w:lang w:eastAsia="en-US"/>
        </w:rPr>
        <w:t>M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kao pomoć za troškove koji se refundiraj</w:t>
      </w:r>
      <w:r w:rsidR="00D76224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u roditeljima za prijevoz djece i planirana </w:t>
      </w:r>
      <w:r w:rsidR="00AC4D51" w:rsidRPr="00895FB8">
        <w:rPr>
          <w:rFonts w:asciiTheme="minorHAnsi" w:hAnsiTheme="minorHAnsi" w:cstheme="minorHAnsi"/>
          <w:sz w:val="22"/>
          <w:szCs w:val="22"/>
          <w:lang w:eastAsia="en-US"/>
        </w:rPr>
        <w:t>je u iznosu od 350,00 eura. Za 2025. i projekcije 2026. i 2027</w:t>
      </w:r>
      <w:r w:rsidR="00D76224"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28E43A64" w14:textId="3236FBCD" w:rsidR="00857F5A" w:rsidRPr="00895FB8" w:rsidRDefault="00857F5A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Cilj: pomoći roditeljima </w:t>
      </w:r>
    </w:p>
    <w:p w14:paraId="0266C2E4" w14:textId="12F3DD6C" w:rsidR="00857F5A" w:rsidRPr="00895FB8" w:rsidRDefault="00857F5A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Aktivnost: informirati roditelje o korištenju prava</w:t>
      </w:r>
    </w:p>
    <w:p w14:paraId="30823ED1" w14:textId="471B6607" w:rsidR="00857F5A" w:rsidRPr="00895FB8" w:rsidRDefault="00857F5A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Pokazatelj uspješnost: </w:t>
      </w:r>
      <w:r w:rsidR="00D07A8C" w:rsidRPr="00895FB8">
        <w:rPr>
          <w:rFonts w:asciiTheme="minorHAnsi" w:hAnsiTheme="minorHAnsi" w:cstheme="minorHAnsi"/>
          <w:sz w:val="22"/>
          <w:szCs w:val="22"/>
          <w:lang w:eastAsia="en-US"/>
        </w:rPr>
        <w:t>Pokrivanje troškova</w:t>
      </w:r>
    </w:p>
    <w:p w14:paraId="2C1419C2" w14:textId="62053E2E" w:rsidR="00D76224" w:rsidRPr="00895FB8" w:rsidRDefault="00D76224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Pokazatelj učinka : korištenje pomoći </w:t>
      </w:r>
    </w:p>
    <w:p w14:paraId="7E2F64EA" w14:textId="3CD5C76D" w:rsidR="00D76224" w:rsidRPr="00895FB8" w:rsidRDefault="00D76224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 rezultata : iskorištavanje mjere od dva potrebita roditelja.</w:t>
      </w:r>
    </w:p>
    <w:p w14:paraId="705087FF" w14:textId="3ED96F3B" w:rsidR="00D76224" w:rsidRPr="00895FB8" w:rsidRDefault="00D76224" w:rsidP="00186B2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68CF510" w14:textId="5ACF9F3C" w:rsidR="00D76224" w:rsidRPr="00895FB8" w:rsidRDefault="00D76224" w:rsidP="00186B2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Tekući projekt T100020 Nabava udžbenika za učenike </w:t>
      </w:r>
    </w:p>
    <w:p w14:paraId="4A22ECE4" w14:textId="76BD99FC" w:rsidR="00C51DD1" w:rsidRPr="00895FB8" w:rsidRDefault="00C51DD1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Sukladno članku 14. Zakona o udžbenicima i drugim obrazovnim materijalima za osnovnu i srednju školu sredstva za nabavu udžbe</w:t>
      </w:r>
      <w:r w:rsidR="001A7C09" w:rsidRPr="00895FB8">
        <w:rPr>
          <w:rFonts w:asciiTheme="minorHAnsi" w:hAnsiTheme="minorHAnsi" w:cstheme="minorHAnsi"/>
          <w:sz w:val="22"/>
          <w:szCs w:val="22"/>
          <w:lang w:eastAsia="en-US"/>
        </w:rPr>
        <w:t>nika i obvezne i izborne nastav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ne predmete učenicima osnovnih škole osigurane su u državnom proračunu</w:t>
      </w:r>
      <w:r w:rsidR="00F336FA" w:rsidRPr="00895FB8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C01B1F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Iznos koji je planiran za 2025.</w:t>
      </w:r>
      <w:r w:rsidR="00F336FA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i projekcije</w:t>
      </w:r>
      <w:r w:rsidR="008212F8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za 2026. i 2027. iznosi 90.000,00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eura za udžbenike, radne udžbenike  i financira se iz Državnog proračuna a radne bilježnice su osigurane iz pomoći Gra</w:t>
      </w:r>
      <w:r w:rsidR="00F336FA" w:rsidRPr="00895FB8">
        <w:rPr>
          <w:rFonts w:asciiTheme="minorHAnsi" w:hAnsiTheme="minorHAnsi" w:cstheme="minorHAnsi"/>
          <w:sz w:val="22"/>
          <w:szCs w:val="22"/>
          <w:lang w:eastAsia="en-US"/>
        </w:rPr>
        <w:t>da D</w:t>
      </w:r>
      <w:r w:rsidR="008212F8" w:rsidRPr="00895FB8">
        <w:rPr>
          <w:rFonts w:asciiTheme="minorHAnsi" w:hAnsiTheme="minorHAnsi" w:cstheme="minorHAnsi"/>
          <w:sz w:val="22"/>
          <w:szCs w:val="22"/>
          <w:lang w:eastAsia="en-US"/>
        </w:rPr>
        <w:t>ugog Sela.</w:t>
      </w:r>
    </w:p>
    <w:p w14:paraId="7AD9E5EE" w14:textId="4EEA5D38" w:rsidR="00C51DD1" w:rsidRPr="00895FB8" w:rsidRDefault="00C51DD1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Cilj: osigurav</w:t>
      </w:r>
      <w:r w:rsidR="00E8040C" w:rsidRPr="00895FB8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nje radnog materij</w:t>
      </w:r>
      <w:r w:rsidR="00E8040C" w:rsidRPr="00895FB8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la svim učenicima</w:t>
      </w:r>
    </w:p>
    <w:p w14:paraId="41609965" w14:textId="3048BA07" w:rsidR="00C51DD1" w:rsidRPr="00895FB8" w:rsidRDefault="00C51DD1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Aktivnost:</w:t>
      </w:r>
      <w:r w:rsidR="00E8040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odabir, naručivanje i prim</w:t>
      </w:r>
      <w:r w:rsidRPr="00895FB8">
        <w:rPr>
          <w:rFonts w:asciiTheme="minorHAnsi" w:hAnsiTheme="minorHAnsi" w:cstheme="minorHAnsi"/>
          <w:sz w:val="22"/>
          <w:szCs w:val="22"/>
          <w:lang w:eastAsia="en-US"/>
        </w:rPr>
        <w:t>opredaja svim učenicima škole pripadajuće udžbenike</w:t>
      </w:r>
    </w:p>
    <w:p w14:paraId="1D17A8E8" w14:textId="797298FF" w:rsidR="00C51DD1" w:rsidRPr="00895FB8" w:rsidRDefault="00C51DD1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Pokazatelji uspješnosti :</w:t>
      </w:r>
      <w:r w:rsidR="00E8040C" w:rsidRPr="00895FB8">
        <w:rPr>
          <w:rFonts w:asciiTheme="minorHAnsi" w:hAnsiTheme="minorHAnsi" w:cstheme="minorHAnsi"/>
          <w:sz w:val="22"/>
          <w:szCs w:val="22"/>
          <w:lang w:eastAsia="en-US"/>
        </w:rPr>
        <w:t xml:space="preserve"> korištenje i savladavanje gradiva</w:t>
      </w:r>
    </w:p>
    <w:p w14:paraId="2A9B2E92" w14:textId="1DEF9011" w:rsidR="00E8040C" w:rsidRPr="00895FB8" w:rsidRDefault="00E8040C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 učinka: povećanje kvalitete procesa učenja i izvođenja nastave</w:t>
      </w:r>
    </w:p>
    <w:p w14:paraId="7FEE7CAD" w14:textId="79D23682" w:rsidR="00E8040C" w:rsidRPr="00895FB8" w:rsidRDefault="00E8040C" w:rsidP="00186B2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95FB8">
        <w:rPr>
          <w:rFonts w:asciiTheme="minorHAnsi" w:hAnsiTheme="minorHAnsi" w:cstheme="minorHAnsi"/>
          <w:sz w:val="22"/>
          <w:szCs w:val="22"/>
          <w:lang w:eastAsia="en-US"/>
        </w:rPr>
        <w:t>Pokazatelj rezultata: brojne nagrade najuspješnijih  učenika, upisi u željene srednje škole</w:t>
      </w:r>
    </w:p>
    <w:p w14:paraId="2FF623CD" w14:textId="4DFA2F80" w:rsidR="002D6ABA" w:rsidRPr="00895FB8" w:rsidRDefault="002D6ABA" w:rsidP="002D6A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C82D97" w14:textId="77777777" w:rsidR="002D6ABA" w:rsidRPr="00895FB8" w:rsidRDefault="002D6ABA" w:rsidP="00E804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89C395" w14:textId="2730112D" w:rsidR="009F5D2E" w:rsidRPr="00895FB8" w:rsidRDefault="001A7C09" w:rsidP="007D627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95FB8">
        <w:rPr>
          <w:rFonts w:asciiTheme="minorHAnsi" w:hAnsiTheme="minorHAnsi" w:cstheme="minorHAnsi"/>
          <w:b/>
        </w:rPr>
        <w:lastRenderedPageBreak/>
        <w:t>9</w:t>
      </w:r>
      <w:r w:rsidR="001943F4" w:rsidRPr="00895FB8">
        <w:rPr>
          <w:rFonts w:asciiTheme="minorHAnsi" w:hAnsiTheme="minorHAnsi" w:cstheme="minorHAnsi"/>
          <w:b/>
        </w:rPr>
        <w:t xml:space="preserve">. </w:t>
      </w:r>
      <w:r w:rsidR="009F5D2E" w:rsidRPr="00895FB8">
        <w:rPr>
          <w:rFonts w:asciiTheme="minorHAnsi" w:hAnsiTheme="minorHAnsi" w:cstheme="minorHAnsi"/>
          <w:b/>
        </w:rPr>
        <w:t xml:space="preserve">Izvještaji o postignutim ciljevima i rezultatima programa </w:t>
      </w:r>
      <w:r w:rsidR="00267D14" w:rsidRPr="00895FB8">
        <w:rPr>
          <w:rFonts w:asciiTheme="minorHAnsi" w:hAnsiTheme="minorHAnsi" w:cstheme="minorHAnsi"/>
          <w:b/>
        </w:rPr>
        <w:t xml:space="preserve">temeljenim na pokazateljima uspješnosti iz nadležnosti proračunskog </w:t>
      </w:r>
      <w:r w:rsidR="00F16632" w:rsidRPr="00895FB8">
        <w:rPr>
          <w:rFonts w:asciiTheme="minorHAnsi" w:hAnsiTheme="minorHAnsi" w:cstheme="minorHAnsi"/>
          <w:b/>
        </w:rPr>
        <w:t>korisnika u prethodnoj godini</w:t>
      </w:r>
    </w:p>
    <w:p w14:paraId="7413125F" w14:textId="77777777" w:rsidR="008B3503" w:rsidRPr="00895FB8" w:rsidRDefault="008B3503" w:rsidP="00E804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FA4BFD" w14:textId="6A51B123" w:rsidR="00F62E67" w:rsidRPr="00895FB8" w:rsidRDefault="00F41B66" w:rsidP="00E804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Nastavni plan i pro</w:t>
      </w:r>
      <w:r w:rsidR="00296F84" w:rsidRPr="00895FB8">
        <w:rPr>
          <w:rFonts w:asciiTheme="minorHAnsi" w:hAnsiTheme="minorHAnsi" w:cstheme="minorHAnsi"/>
          <w:sz w:val="22"/>
          <w:szCs w:val="22"/>
        </w:rPr>
        <w:t>gram u potpunosti je realiziran, svi uvjeti za rad su osigurani te je u posebnim uvjetima u kojim se trenutno</w:t>
      </w:r>
      <w:r w:rsidR="00D07A8C" w:rsidRPr="00895FB8">
        <w:rPr>
          <w:rFonts w:asciiTheme="minorHAnsi" w:hAnsiTheme="minorHAnsi" w:cstheme="minorHAnsi"/>
          <w:sz w:val="22"/>
          <w:szCs w:val="22"/>
        </w:rPr>
        <w:t xml:space="preserve"> svijet bori kao što je inflacija, veliki rast cijene energenata i pitanje njezine opskrbe , posljedicama rata u Ukrajini i ostatcima COVID pandemije pokušati će se održati ravnoteža i normalno poslovanje i rad škole.</w:t>
      </w:r>
      <w:r w:rsidR="001A7C09" w:rsidRPr="00895FB8">
        <w:rPr>
          <w:rFonts w:asciiTheme="minorHAnsi" w:hAnsiTheme="minorHAnsi" w:cstheme="minorHAnsi"/>
          <w:sz w:val="22"/>
          <w:szCs w:val="22"/>
        </w:rPr>
        <w:t xml:space="preserve"> Bilježi se sve veći</w:t>
      </w:r>
      <w:r w:rsidR="00F336FA" w:rsidRPr="00895FB8">
        <w:rPr>
          <w:rFonts w:asciiTheme="minorHAnsi" w:hAnsiTheme="minorHAnsi" w:cstheme="minorHAnsi"/>
          <w:sz w:val="22"/>
          <w:szCs w:val="22"/>
        </w:rPr>
        <w:t xml:space="preserve"> rast cijena kako uredskog materijala, ene</w:t>
      </w:r>
      <w:r w:rsidR="001A7C09" w:rsidRPr="00895FB8">
        <w:rPr>
          <w:rFonts w:asciiTheme="minorHAnsi" w:hAnsiTheme="minorHAnsi" w:cstheme="minorHAnsi"/>
          <w:sz w:val="22"/>
          <w:szCs w:val="22"/>
        </w:rPr>
        <w:t>r</w:t>
      </w:r>
      <w:r w:rsidR="00F336FA" w:rsidRPr="00895FB8">
        <w:rPr>
          <w:rFonts w:asciiTheme="minorHAnsi" w:hAnsiTheme="minorHAnsi" w:cstheme="minorHAnsi"/>
          <w:sz w:val="22"/>
          <w:szCs w:val="22"/>
        </w:rPr>
        <w:t>genata i svih vrsta usluga stoga nikad nije bilo teže upravljati financijama.</w:t>
      </w:r>
    </w:p>
    <w:p w14:paraId="7D31E0AE" w14:textId="77777777" w:rsidR="002D6ABA" w:rsidRPr="00895FB8" w:rsidRDefault="002D6ABA" w:rsidP="00E804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55F380" w14:textId="77777777" w:rsidR="002D6ABA" w:rsidRPr="00895FB8" w:rsidRDefault="002D6ABA" w:rsidP="002D6A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949E8B" w14:textId="381A4E8D" w:rsidR="00976108" w:rsidRPr="00895FB8" w:rsidRDefault="00976108" w:rsidP="00976108">
      <w:pPr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 xml:space="preserve">U Dugom Selu, </w:t>
      </w:r>
      <w:r w:rsidR="006C4FC5" w:rsidRPr="00895FB8">
        <w:rPr>
          <w:rFonts w:asciiTheme="minorHAnsi" w:hAnsiTheme="minorHAnsi" w:cstheme="minorHAnsi"/>
          <w:sz w:val="22"/>
          <w:szCs w:val="22"/>
        </w:rPr>
        <w:t>11</w:t>
      </w:r>
      <w:r w:rsidR="001A7C09" w:rsidRPr="00895FB8">
        <w:rPr>
          <w:rFonts w:asciiTheme="minorHAnsi" w:hAnsiTheme="minorHAnsi" w:cstheme="minorHAnsi"/>
          <w:sz w:val="22"/>
          <w:szCs w:val="22"/>
        </w:rPr>
        <w:t>.</w:t>
      </w:r>
      <w:r w:rsidR="006C4FC5" w:rsidRPr="00895FB8">
        <w:rPr>
          <w:rFonts w:asciiTheme="minorHAnsi" w:hAnsiTheme="minorHAnsi" w:cstheme="minorHAnsi"/>
          <w:sz w:val="22"/>
          <w:szCs w:val="22"/>
        </w:rPr>
        <w:t>10.2024</w:t>
      </w:r>
      <w:r w:rsidRPr="00895FB8">
        <w:rPr>
          <w:rFonts w:asciiTheme="minorHAnsi" w:hAnsiTheme="minorHAnsi" w:cstheme="minorHAnsi"/>
          <w:sz w:val="22"/>
          <w:szCs w:val="22"/>
        </w:rPr>
        <w:t>.</w:t>
      </w:r>
    </w:p>
    <w:p w14:paraId="5B930546" w14:textId="77777777" w:rsidR="00976108" w:rsidRPr="00895FB8" w:rsidRDefault="00976108" w:rsidP="009761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3E32E9" w14:textId="2B5A62D2" w:rsidR="00976108" w:rsidRPr="00895FB8" w:rsidRDefault="004C207F" w:rsidP="00976108">
      <w:pPr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Voditelj</w:t>
      </w:r>
      <w:r w:rsidR="006C4FC5" w:rsidRPr="00895FB8">
        <w:rPr>
          <w:rFonts w:asciiTheme="minorHAnsi" w:hAnsiTheme="minorHAnsi" w:cstheme="minorHAnsi"/>
          <w:sz w:val="22"/>
          <w:szCs w:val="22"/>
        </w:rPr>
        <w:t xml:space="preserve"> računovodstva Terezija Piličić</w:t>
      </w:r>
    </w:p>
    <w:p w14:paraId="220D69BE" w14:textId="6B48E4D6" w:rsidR="00976108" w:rsidRPr="00D07A8C" w:rsidRDefault="00976108" w:rsidP="00976108">
      <w:pPr>
        <w:jc w:val="both"/>
        <w:rPr>
          <w:rFonts w:asciiTheme="minorHAnsi" w:hAnsiTheme="minorHAnsi" w:cstheme="minorHAnsi"/>
          <w:sz w:val="22"/>
          <w:szCs w:val="22"/>
        </w:rPr>
      </w:pPr>
      <w:r w:rsidRPr="00895FB8">
        <w:rPr>
          <w:rFonts w:asciiTheme="minorHAnsi" w:hAnsiTheme="minorHAnsi" w:cstheme="minorHAnsi"/>
          <w:sz w:val="22"/>
          <w:szCs w:val="22"/>
        </w:rPr>
        <w:t>Ravnatelj Branko Goleš, prof.</w:t>
      </w:r>
      <w:r w:rsidR="001943F4" w:rsidRPr="00D07A8C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76108" w:rsidRPr="00D07A8C" w:rsidSect="008831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A37FD" w14:textId="77777777" w:rsidR="003F1BC3" w:rsidRDefault="003F1BC3" w:rsidP="00F2730E">
      <w:r>
        <w:separator/>
      </w:r>
    </w:p>
  </w:endnote>
  <w:endnote w:type="continuationSeparator" w:id="0">
    <w:p w14:paraId="1B18B43E" w14:textId="77777777" w:rsidR="003F1BC3" w:rsidRDefault="003F1BC3" w:rsidP="00F2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054426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EC98D37" w14:textId="7AE0BEEF" w:rsidR="0066580D" w:rsidRPr="00F2730E" w:rsidRDefault="0066580D">
        <w:pPr>
          <w:pStyle w:val="Podnoje"/>
          <w:jc w:val="right"/>
          <w:rPr>
            <w:rFonts w:asciiTheme="minorHAnsi" w:hAnsiTheme="minorHAnsi"/>
            <w:sz w:val="22"/>
            <w:szCs w:val="22"/>
          </w:rPr>
        </w:pPr>
        <w:r w:rsidRPr="00F2730E">
          <w:rPr>
            <w:rFonts w:asciiTheme="minorHAnsi" w:hAnsiTheme="minorHAnsi"/>
            <w:sz w:val="22"/>
            <w:szCs w:val="22"/>
          </w:rPr>
          <w:fldChar w:fldCharType="begin"/>
        </w:r>
        <w:r w:rsidRPr="00F2730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F2730E">
          <w:rPr>
            <w:rFonts w:asciiTheme="minorHAnsi" w:hAnsiTheme="minorHAnsi"/>
            <w:sz w:val="22"/>
            <w:szCs w:val="22"/>
          </w:rPr>
          <w:fldChar w:fldCharType="separate"/>
        </w:r>
        <w:r w:rsidR="00895FB8">
          <w:rPr>
            <w:rFonts w:asciiTheme="minorHAnsi" w:hAnsiTheme="minorHAnsi"/>
            <w:noProof/>
            <w:sz w:val="22"/>
            <w:szCs w:val="22"/>
          </w:rPr>
          <w:t>19</w:t>
        </w:r>
        <w:r w:rsidRPr="00F2730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5D8B04AE" w14:textId="77777777" w:rsidR="0066580D" w:rsidRDefault="006658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1B9C2" w14:textId="77777777" w:rsidR="003F1BC3" w:rsidRDefault="003F1BC3" w:rsidP="00F2730E">
      <w:r>
        <w:separator/>
      </w:r>
    </w:p>
  </w:footnote>
  <w:footnote w:type="continuationSeparator" w:id="0">
    <w:p w14:paraId="30117F17" w14:textId="77777777" w:rsidR="003F1BC3" w:rsidRDefault="003F1BC3" w:rsidP="00F27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5F"/>
    <w:multiLevelType w:val="hybridMultilevel"/>
    <w:tmpl w:val="71D2E910"/>
    <w:lvl w:ilvl="0" w:tplc="EF6476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52CD"/>
    <w:multiLevelType w:val="hybridMultilevel"/>
    <w:tmpl w:val="B1D4BBC8"/>
    <w:lvl w:ilvl="0" w:tplc="E02C9A18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76E4531"/>
    <w:multiLevelType w:val="hybridMultilevel"/>
    <w:tmpl w:val="7B58841E"/>
    <w:lvl w:ilvl="0" w:tplc="E02C9A18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A173CF5"/>
    <w:multiLevelType w:val="hybridMultilevel"/>
    <w:tmpl w:val="366063BC"/>
    <w:lvl w:ilvl="0" w:tplc="E02C9A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B1989"/>
    <w:multiLevelType w:val="hybridMultilevel"/>
    <w:tmpl w:val="B3BCD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54210"/>
    <w:multiLevelType w:val="hybridMultilevel"/>
    <w:tmpl w:val="42D66A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04621"/>
    <w:multiLevelType w:val="hybridMultilevel"/>
    <w:tmpl w:val="291217B4"/>
    <w:lvl w:ilvl="0" w:tplc="041A000F">
      <w:start w:val="1"/>
      <w:numFmt w:val="decimal"/>
      <w:lvlText w:val="%1."/>
      <w:lvlJc w:val="left"/>
      <w:pPr>
        <w:ind w:left="975" w:hanging="360"/>
      </w:pPr>
    </w:lvl>
    <w:lvl w:ilvl="1" w:tplc="041A0019" w:tentative="1">
      <w:start w:val="1"/>
      <w:numFmt w:val="lowerLetter"/>
      <w:lvlText w:val="%2."/>
      <w:lvlJc w:val="left"/>
      <w:pPr>
        <w:ind w:left="1695" w:hanging="360"/>
      </w:pPr>
    </w:lvl>
    <w:lvl w:ilvl="2" w:tplc="041A001B" w:tentative="1">
      <w:start w:val="1"/>
      <w:numFmt w:val="lowerRoman"/>
      <w:lvlText w:val="%3."/>
      <w:lvlJc w:val="right"/>
      <w:pPr>
        <w:ind w:left="2415" w:hanging="180"/>
      </w:pPr>
    </w:lvl>
    <w:lvl w:ilvl="3" w:tplc="041A000F" w:tentative="1">
      <w:start w:val="1"/>
      <w:numFmt w:val="decimal"/>
      <w:lvlText w:val="%4."/>
      <w:lvlJc w:val="left"/>
      <w:pPr>
        <w:ind w:left="3135" w:hanging="360"/>
      </w:pPr>
    </w:lvl>
    <w:lvl w:ilvl="4" w:tplc="041A0019" w:tentative="1">
      <w:start w:val="1"/>
      <w:numFmt w:val="lowerLetter"/>
      <w:lvlText w:val="%5."/>
      <w:lvlJc w:val="left"/>
      <w:pPr>
        <w:ind w:left="3855" w:hanging="360"/>
      </w:pPr>
    </w:lvl>
    <w:lvl w:ilvl="5" w:tplc="041A001B" w:tentative="1">
      <w:start w:val="1"/>
      <w:numFmt w:val="lowerRoman"/>
      <w:lvlText w:val="%6."/>
      <w:lvlJc w:val="right"/>
      <w:pPr>
        <w:ind w:left="4575" w:hanging="180"/>
      </w:pPr>
    </w:lvl>
    <w:lvl w:ilvl="6" w:tplc="041A000F" w:tentative="1">
      <w:start w:val="1"/>
      <w:numFmt w:val="decimal"/>
      <w:lvlText w:val="%7."/>
      <w:lvlJc w:val="left"/>
      <w:pPr>
        <w:ind w:left="5295" w:hanging="360"/>
      </w:pPr>
    </w:lvl>
    <w:lvl w:ilvl="7" w:tplc="041A0019" w:tentative="1">
      <w:start w:val="1"/>
      <w:numFmt w:val="lowerLetter"/>
      <w:lvlText w:val="%8."/>
      <w:lvlJc w:val="left"/>
      <w:pPr>
        <w:ind w:left="6015" w:hanging="360"/>
      </w:pPr>
    </w:lvl>
    <w:lvl w:ilvl="8" w:tplc="041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12E10674"/>
    <w:multiLevelType w:val="hybridMultilevel"/>
    <w:tmpl w:val="31CCED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7058"/>
    <w:multiLevelType w:val="hybridMultilevel"/>
    <w:tmpl w:val="108ABDF2"/>
    <w:lvl w:ilvl="0" w:tplc="EFD2D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90F98"/>
    <w:multiLevelType w:val="hybridMultilevel"/>
    <w:tmpl w:val="EDEC03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143C7"/>
    <w:multiLevelType w:val="hybridMultilevel"/>
    <w:tmpl w:val="4FFA7E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1695"/>
    <w:multiLevelType w:val="multilevel"/>
    <w:tmpl w:val="F1F4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4F51F5"/>
    <w:multiLevelType w:val="hybridMultilevel"/>
    <w:tmpl w:val="ECF86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E6AD7"/>
    <w:multiLevelType w:val="hybridMultilevel"/>
    <w:tmpl w:val="6F50E42C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8E939B0"/>
    <w:multiLevelType w:val="hybridMultilevel"/>
    <w:tmpl w:val="DBB8D0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26692"/>
    <w:multiLevelType w:val="multilevel"/>
    <w:tmpl w:val="F1F4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A7A53B6"/>
    <w:multiLevelType w:val="hybridMultilevel"/>
    <w:tmpl w:val="D61C9B9A"/>
    <w:lvl w:ilvl="0" w:tplc="32147E8A">
      <w:start w:val="3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2D3A41B3"/>
    <w:multiLevelType w:val="hybridMultilevel"/>
    <w:tmpl w:val="EDD0ECC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24657AB"/>
    <w:multiLevelType w:val="hybridMultilevel"/>
    <w:tmpl w:val="97CE2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E1EC2"/>
    <w:multiLevelType w:val="hybridMultilevel"/>
    <w:tmpl w:val="B6820C6E"/>
    <w:lvl w:ilvl="0" w:tplc="95FA17C8">
      <w:start w:val="4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9A236E4"/>
    <w:multiLevelType w:val="hybridMultilevel"/>
    <w:tmpl w:val="73B6A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73368"/>
    <w:multiLevelType w:val="hybridMultilevel"/>
    <w:tmpl w:val="4784F2A8"/>
    <w:lvl w:ilvl="0" w:tplc="5BAA09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D6C5B"/>
    <w:multiLevelType w:val="hybridMultilevel"/>
    <w:tmpl w:val="353E1D2E"/>
    <w:lvl w:ilvl="0" w:tplc="041A000F">
      <w:start w:val="1"/>
      <w:numFmt w:val="decimal"/>
      <w:lvlText w:val="%1."/>
      <w:lvlJc w:val="left"/>
      <w:pPr>
        <w:ind w:left="975" w:hanging="360"/>
      </w:pPr>
    </w:lvl>
    <w:lvl w:ilvl="1" w:tplc="041A0019" w:tentative="1">
      <w:start w:val="1"/>
      <w:numFmt w:val="lowerLetter"/>
      <w:lvlText w:val="%2."/>
      <w:lvlJc w:val="left"/>
      <w:pPr>
        <w:ind w:left="1695" w:hanging="360"/>
      </w:pPr>
    </w:lvl>
    <w:lvl w:ilvl="2" w:tplc="041A001B" w:tentative="1">
      <w:start w:val="1"/>
      <w:numFmt w:val="lowerRoman"/>
      <w:lvlText w:val="%3."/>
      <w:lvlJc w:val="right"/>
      <w:pPr>
        <w:ind w:left="2415" w:hanging="180"/>
      </w:pPr>
    </w:lvl>
    <w:lvl w:ilvl="3" w:tplc="041A000F" w:tentative="1">
      <w:start w:val="1"/>
      <w:numFmt w:val="decimal"/>
      <w:lvlText w:val="%4."/>
      <w:lvlJc w:val="left"/>
      <w:pPr>
        <w:ind w:left="3135" w:hanging="360"/>
      </w:pPr>
    </w:lvl>
    <w:lvl w:ilvl="4" w:tplc="041A0019" w:tentative="1">
      <w:start w:val="1"/>
      <w:numFmt w:val="lowerLetter"/>
      <w:lvlText w:val="%5."/>
      <w:lvlJc w:val="left"/>
      <w:pPr>
        <w:ind w:left="3855" w:hanging="360"/>
      </w:pPr>
    </w:lvl>
    <w:lvl w:ilvl="5" w:tplc="041A001B" w:tentative="1">
      <w:start w:val="1"/>
      <w:numFmt w:val="lowerRoman"/>
      <w:lvlText w:val="%6."/>
      <w:lvlJc w:val="right"/>
      <w:pPr>
        <w:ind w:left="4575" w:hanging="180"/>
      </w:pPr>
    </w:lvl>
    <w:lvl w:ilvl="6" w:tplc="041A000F" w:tentative="1">
      <w:start w:val="1"/>
      <w:numFmt w:val="decimal"/>
      <w:lvlText w:val="%7."/>
      <w:lvlJc w:val="left"/>
      <w:pPr>
        <w:ind w:left="5295" w:hanging="360"/>
      </w:pPr>
    </w:lvl>
    <w:lvl w:ilvl="7" w:tplc="041A0019" w:tentative="1">
      <w:start w:val="1"/>
      <w:numFmt w:val="lowerLetter"/>
      <w:lvlText w:val="%8."/>
      <w:lvlJc w:val="left"/>
      <w:pPr>
        <w:ind w:left="6015" w:hanging="360"/>
      </w:pPr>
    </w:lvl>
    <w:lvl w:ilvl="8" w:tplc="041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4" w15:restartNumberingAfterBreak="0">
    <w:nsid w:val="41603B8D"/>
    <w:multiLevelType w:val="hybridMultilevel"/>
    <w:tmpl w:val="B112B72C"/>
    <w:lvl w:ilvl="0" w:tplc="AFF87364">
      <w:numFmt w:val="bullet"/>
      <w:lvlText w:val=""/>
      <w:lvlJc w:val="left"/>
      <w:pPr>
        <w:ind w:left="1676" w:hanging="360"/>
      </w:pPr>
      <w:rPr>
        <w:rFonts w:hint="default"/>
        <w:w w:val="100"/>
        <w:lang w:val="hr-HR" w:eastAsia="hr-HR" w:bidi="hr-HR"/>
      </w:rPr>
    </w:lvl>
    <w:lvl w:ilvl="1" w:tplc="27346D46">
      <w:numFmt w:val="bullet"/>
      <w:lvlText w:val="•"/>
      <w:lvlJc w:val="left"/>
      <w:pPr>
        <w:ind w:left="2654" w:hanging="360"/>
      </w:pPr>
      <w:rPr>
        <w:rFonts w:hint="default"/>
        <w:lang w:val="hr-HR" w:eastAsia="hr-HR" w:bidi="hr-HR"/>
      </w:rPr>
    </w:lvl>
    <w:lvl w:ilvl="2" w:tplc="88F6B20E">
      <w:numFmt w:val="bullet"/>
      <w:lvlText w:val="•"/>
      <w:lvlJc w:val="left"/>
      <w:pPr>
        <w:ind w:left="3629" w:hanging="360"/>
      </w:pPr>
      <w:rPr>
        <w:rFonts w:hint="default"/>
        <w:lang w:val="hr-HR" w:eastAsia="hr-HR" w:bidi="hr-HR"/>
      </w:rPr>
    </w:lvl>
    <w:lvl w:ilvl="3" w:tplc="376A2B4C">
      <w:numFmt w:val="bullet"/>
      <w:lvlText w:val="•"/>
      <w:lvlJc w:val="left"/>
      <w:pPr>
        <w:ind w:left="4603" w:hanging="360"/>
      </w:pPr>
      <w:rPr>
        <w:rFonts w:hint="default"/>
        <w:lang w:val="hr-HR" w:eastAsia="hr-HR" w:bidi="hr-HR"/>
      </w:rPr>
    </w:lvl>
    <w:lvl w:ilvl="4" w:tplc="4DFA0902">
      <w:numFmt w:val="bullet"/>
      <w:lvlText w:val="•"/>
      <w:lvlJc w:val="left"/>
      <w:pPr>
        <w:ind w:left="5578" w:hanging="360"/>
      </w:pPr>
      <w:rPr>
        <w:rFonts w:hint="default"/>
        <w:lang w:val="hr-HR" w:eastAsia="hr-HR" w:bidi="hr-HR"/>
      </w:rPr>
    </w:lvl>
    <w:lvl w:ilvl="5" w:tplc="FF68F072">
      <w:numFmt w:val="bullet"/>
      <w:lvlText w:val="•"/>
      <w:lvlJc w:val="left"/>
      <w:pPr>
        <w:ind w:left="6553" w:hanging="360"/>
      </w:pPr>
      <w:rPr>
        <w:rFonts w:hint="default"/>
        <w:lang w:val="hr-HR" w:eastAsia="hr-HR" w:bidi="hr-HR"/>
      </w:rPr>
    </w:lvl>
    <w:lvl w:ilvl="6" w:tplc="D8EA30AE">
      <w:numFmt w:val="bullet"/>
      <w:lvlText w:val="•"/>
      <w:lvlJc w:val="left"/>
      <w:pPr>
        <w:ind w:left="7527" w:hanging="360"/>
      </w:pPr>
      <w:rPr>
        <w:rFonts w:hint="default"/>
        <w:lang w:val="hr-HR" w:eastAsia="hr-HR" w:bidi="hr-HR"/>
      </w:rPr>
    </w:lvl>
    <w:lvl w:ilvl="7" w:tplc="F57AC982">
      <w:numFmt w:val="bullet"/>
      <w:lvlText w:val="•"/>
      <w:lvlJc w:val="left"/>
      <w:pPr>
        <w:ind w:left="8502" w:hanging="360"/>
      </w:pPr>
      <w:rPr>
        <w:rFonts w:hint="default"/>
        <w:lang w:val="hr-HR" w:eastAsia="hr-HR" w:bidi="hr-HR"/>
      </w:rPr>
    </w:lvl>
    <w:lvl w:ilvl="8" w:tplc="075CC80A">
      <w:numFmt w:val="bullet"/>
      <w:lvlText w:val="•"/>
      <w:lvlJc w:val="left"/>
      <w:pPr>
        <w:ind w:left="9477" w:hanging="360"/>
      </w:pPr>
      <w:rPr>
        <w:rFonts w:hint="default"/>
        <w:lang w:val="hr-HR" w:eastAsia="hr-HR" w:bidi="hr-HR"/>
      </w:rPr>
    </w:lvl>
  </w:abstractNum>
  <w:abstractNum w:abstractNumId="25" w15:restartNumberingAfterBreak="0">
    <w:nsid w:val="43F42933"/>
    <w:multiLevelType w:val="hybridMultilevel"/>
    <w:tmpl w:val="12C6B3A4"/>
    <w:lvl w:ilvl="0" w:tplc="1674C5DC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55E6BED"/>
    <w:multiLevelType w:val="hybridMultilevel"/>
    <w:tmpl w:val="23D28716"/>
    <w:lvl w:ilvl="0" w:tplc="3A229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A66B2"/>
    <w:multiLevelType w:val="hybridMultilevel"/>
    <w:tmpl w:val="3D22B8C0"/>
    <w:lvl w:ilvl="0" w:tplc="1674C5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F6D0B"/>
    <w:multiLevelType w:val="hybridMultilevel"/>
    <w:tmpl w:val="FE245F4E"/>
    <w:lvl w:ilvl="0" w:tplc="EDD49A9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AE37770"/>
    <w:multiLevelType w:val="hybridMultilevel"/>
    <w:tmpl w:val="46B26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B1381"/>
    <w:multiLevelType w:val="multilevel"/>
    <w:tmpl w:val="F1F4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67328A1"/>
    <w:multiLevelType w:val="hybridMultilevel"/>
    <w:tmpl w:val="C4E66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C44C6"/>
    <w:multiLevelType w:val="hybridMultilevel"/>
    <w:tmpl w:val="B2FE6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85554"/>
    <w:multiLevelType w:val="hybridMultilevel"/>
    <w:tmpl w:val="3C6A1B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3126C"/>
    <w:multiLevelType w:val="hybridMultilevel"/>
    <w:tmpl w:val="FA60DC46"/>
    <w:lvl w:ilvl="0" w:tplc="0400B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A4DF0"/>
    <w:multiLevelType w:val="hybridMultilevel"/>
    <w:tmpl w:val="1700D1F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A5C75E7"/>
    <w:multiLevelType w:val="hybridMultilevel"/>
    <w:tmpl w:val="E04204A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034B2"/>
    <w:multiLevelType w:val="hybridMultilevel"/>
    <w:tmpl w:val="AB3C8A8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572AA"/>
    <w:multiLevelType w:val="hybridMultilevel"/>
    <w:tmpl w:val="25CA2C4C"/>
    <w:lvl w:ilvl="0" w:tplc="CC00CBD4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774865">
    <w:abstractNumId w:val="0"/>
  </w:num>
  <w:num w:numId="2" w16cid:durableId="920066263">
    <w:abstractNumId w:val="3"/>
  </w:num>
  <w:num w:numId="3" w16cid:durableId="1380518931">
    <w:abstractNumId w:val="17"/>
  </w:num>
  <w:num w:numId="4" w16cid:durableId="371342760">
    <w:abstractNumId w:val="20"/>
  </w:num>
  <w:num w:numId="5" w16cid:durableId="374744596">
    <w:abstractNumId w:val="25"/>
  </w:num>
  <w:num w:numId="6" w16cid:durableId="1946686986">
    <w:abstractNumId w:val="36"/>
  </w:num>
  <w:num w:numId="7" w16cid:durableId="788624793">
    <w:abstractNumId w:val="1"/>
  </w:num>
  <w:num w:numId="8" w16cid:durableId="1110078723">
    <w:abstractNumId w:val="2"/>
  </w:num>
  <w:num w:numId="9" w16cid:durableId="256254841">
    <w:abstractNumId w:val="33"/>
  </w:num>
  <w:num w:numId="10" w16cid:durableId="1091118654">
    <w:abstractNumId w:val="34"/>
  </w:num>
  <w:num w:numId="11" w16cid:durableId="481655926">
    <w:abstractNumId w:val="8"/>
  </w:num>
  <w:num w:numId="12" w16cid:durableId="629750216">
    <w:abstractNumId w:val="32"/>
  </w:num>
  <w:num w:numId="13" w16cid:durableId="814755515">
    <w:abstractNumId w:val="26"/>
  </w:num>
  <w:num w:numId="14" w16cid:durableId="1871260263">
    <w:abstractNumId w:val="21"/>
  </w:num>
  <w:num w:numId="15" w16cid:durableId="1505317622">
    <w:abstractNumId w:val="19"/>
  </w:num>
  <w:num w:numId="16" w16cid:durableId="1254164277">
    <w:abstractNumId w:val="5"/>
  </w:num>
  <w:num w:numId="17" w16cid:durableId="1797285569">
    <w:abstractNumId w:val="38"/>
  </w:num>
  <w:num w:numId="18" w16cid:durableId="304048868">
    <w:abstractNumId w:val="24"/>
  </w:num>
  <w:num w:numId="19" w16cid:durableId="347604388">
    <w:abstractNumId w:val="9"/>
  </w:num>
  <w:num w:numId="20" w16cid:durableId="1538741634">
    <w:abstractNumId w:val="10"/>
  </w:num>
  <w:num w:numId="21" w16cid:durableId="1006784285">
    <w:abstractNumId w:val="4"/>
  </w:num>
  <w:num w:numId="22" w16cid:durableId="916017592">
    <w:abstractNumId w:val="6"/>
  </w:num>
  <w:num w:numId="23" w16cid:durableId="1049720008">
    <w:abstractNumId w:val="23"/>
  </w:num>
  <w:num w:numId="24" w16cid:durableId="1114400718">
    <w:abstractNumId w:val="27"/>
  </w:num>
  <w:num w:numId="25" w16cid:durableId="1927687175">
    <w:abstractNumId w:val="22"/>
  </w:num>
  <w:num w:numId="26" w16cid:durableId="685638297">
    <w:abstractNumId w:val="12"/>
  </w:num>
  <w:num w:numId="27" w16cid:durableId="785077160">
    <w:abstractNumId w:val="15"/>
  </w:num>
  <w:num w:numId="28" w16cid:durableId="576866693">
    <w:abstractNumId w:val="11"/>
  </w:num>
  <w:num w:numId="29" w16cid:durableId="832457134">
    <w:abstractNumId w:val="30"/>
  </w:num>
  <w:num w:numId="30" w16cid:durableId="952127789">
    <w:abstractNumId w:val="16"/>
  </w:num>
  <w:num w:numId="31" w16cid:durableId="1963730031">
    <w:abstractNumId w:val="35"/>
  </w:num>
  <w:num w:numId="32" w16cid:durableId="666398481">
    <w:abstractNumId w:val="28"/>
  </w:num>
  <w:num w:numId="33" w16cid:durableId="669482774">
    <w:abstractNumId w:val="37"/>
  </w:num>
  <w:num w:numId="34" w16cid:durableId="1749884437">
    <w:abstractNumId w:val="14"/>
  </w:num>
  <w:num w:numId="35" w16cid:durableId="309798345">
    <w:abstractNumId w:val="7"/>
  </w:num>
  <w:num w:numId="36" w16cid:durableId="205796139">
    <w:abstractNumId w:val="29"/>
  </w:num>
  <w:num w:numId="37" w16cid:durableId="792335026">
    <w:abstractNumId w:val="31"/>
  </w:num>
  <w:num w:numId="38" w16cid:durableId="743380725">
    <w:abstractNumId w:val="13"/>
  </w:num>
  <w:num w:numId="39" w16cid:durableId="1398623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43"/>
    <w:rsid w:val="0000266B"/>
    <w:rsid w:val="0000430C"/>
    <w:rsid w:val="00006370"/>
    <w:rsid w:val="0000753A"/>
    <w:rsid w:val="0000796B"/>
    <w:rsid w:val="000107F4"/>
    <w:rsid w:val="00010BAB"/>
    <w:rsid w:val="000152C6"/>
    <w:rsid w:val="000170D0"/>
    <w:rsid w:val="0002261B"/>
    <w:rsid w:val="00022923"/>
    <w:rsid w:val="000238BC"/>
    <w:rsid w:val="00026CC5"/>
    <w:rsid w:val="00042FFF"/>
    <w:rsid w:val="00043D71"/>
    <w:rsid w:val="00047D63"/>
    <w:rsid w:val="00050717"/>
    <w:rsid w:val="0005236B"/>
    <w:rsid w:val="000608F2"/>
    <w:rsid w:val="00060CB3"/>
    <w:rsid w:val="000714CA"/>
    <w:rsid w:val="000770AF"/>
    <w:rsid w:val="0007777C"/>
    <w:rsid w:val="00081C26"/>
    <w:rsid w:val="000908CE"/>
    <w:rsid w:val="000918CF"/>
    <w:rsid w:val="000A2BDA"/>
    <w:rsid w:val="000A3619"/>
    <w:rsid w:val="000B12BC"/>
    <w:rsid w:val="000B1CB5"/>
    <w:rsid w:val="000B2B7C"/>
    <w:rsid w:val="000B6750"/>
    <w:rsid w:val="000B7BC0"/>
    <w:rsid w:val="000C2548"/>
    <w:rsid w:val="000C292E"/>
    <w:rsid w:val="000D03B5"/>
    <w:rsid w:val="000D4728"/>
    <w:rsid w:val="000E251F"/>
    <w:rsid w:val="000F305A"/>
    <w:rsid w:val="000F4E72"/>
    <w:rsid w:val="00101BCD"/>
    <w:rsid w:val="00112E50"/>
    <w:rsid w:val="00117577"/>
    <w:rsid w:val="00122DAF"/>
    <w:rsid w:val="00125CCC"/>
    <w:rsid w:val="00131998"/>
    <w:rsid w:val="001319C3"/>
    <w:rsid w:val="0013645E"/>
    <w:rsid w:val="001370B9"/>
    <w:rsid w:val="00142217"/>
    <w:rsid w:val="0014320A"/>
    <w:rsid w:val="00146D32"/>
    <w:rsid w:val="0015162A"/>
    <w:rsid w:val="00165A48"/>
    <w:rsid w:val="00171AAC"/>
    <w:rsid w:val="0017510C"/>
    <w:rsid w:val="001753AE"/>
    <w:rsid w:val="001759E5"/>
    <w:rsid w:val="001802F1"/>
    <w:rsid w:val="0018512C"/>
    <w:rsid w:val="00186B2B"/>
    <w:rsid w:val="00186D49"/>
    <w:rsid w:val="00190081"/>
    <w:rsid w:val="001943F4"/>
    <w:rsid w:val="00195610"/>
    <w:rsid w:val="00197B4B"/>
    <w:rsid w:val="001A0FD0"/>
    <w:rsid w:val="001A30C7"/>
    <w:rsid w:val="001A344B"/>
    <w:rsid w:val="001A7C09"/>
    <w:rsid w:val="001B5F67"/>
    <w:rsid w:val="001C0299"/>
    <w:rsid w:val="001D22DF"/>
    <w:rsid w:val="001D29D3"/>
    <w:rsid w:val="001E6334"/>
    <w:rsid w:val="001E66E1"/>
    <w:rsid w:val="001E7EE9"/>
    <w:rsid w:val="001F016E"/>
    <w:rsid w:val="001F0D3A"/>
    <w:rsid w:val="001F63CF"/>
    <w:rsid w:val="001F7F9F"/>
    <w:rsid w:val="00200D2D"/>
    <w:rsid w:val="00205B32"/>
    <w:rsid w:val="0021338C"/>
    <w:rsid w:val="00216157"/>
    <w:rsid w:val="00222F8C"/>
    <w:rsid w:val="0023024E"/>
    <w:rsid w:val="0023497C"/>
    <w:rsid w:val="00234EC2"/>
    <w:rsid w:val="00246307"/>
    <w:rsid w:val="0024649B"/>
    <w:rsid w:val="002564F1"/>
    <w:rsid w:val="002636DC"/>
    <w:rsid w:val="00267D14"/>
    <w:rsid w:val="0027504D"/>
    <w:rsid w:val="00277485"/>
    <w:rsid w:val="00282B88"/>
    <w:rsid w:val="00284314"/>
    <w:rsid w:val="00284EA8"/>
    <w:rsid w:val="00291E36"/>
    <w:rsid w:val="00292CC3"/>
    <w:rsid w:val="00296F84"/>
    <w:rsid w:val="002A794D"/>
    <w:rsid w:val="002B081F"/>
    <w:rsid w:val="002B3B58"/>
    <w:rsid w:val="002B67BC"/>
    <w:rsid w:val="002C2EC5"/>
    <w:rsid w:val="002C3617"/>
    <w:rsid w:val="002C3BBE"/>
    <w:rsid w:val="002C663D"/>
    <w:rsid w:val="002C6717"/>
    <w:rsid w:val="002C7B11"/>
    <w:rsid w:val="002D19F2"/>
    <w:rsid w:val="002D39A3"/>
    <w:rsid w:val="002D5C19"/>
    <w:rsid w:val="002D6A7D"/>
    <w:rsid w:val="002D6ABA"/>
    <w:rsid w:val="002E07E7"/>
    <w:rsid w:val="002E17E3"/>
    <w:rsid w:val="002E43B3"/>
    <w:rsid w:val="0030109C"/>
    <w:rsid w:val="0031091E"/>
    <w:rsid w:val="0031306A"/>
    <w:rsid w:val="00316D8F"/>
    <w:rsid w:val="00322E15"/>
    <w:rsid w:val="00330E83"/>
    <w:rsid w:val="00340658"/>
    <w:rsid w:val="00340E2B"/>
    <w:rsid w:val="00341E1F"/>
    <w:rsid w:val="00342B32"/>
    <w:rsid w:val="00350F9F"/>
    <w:rsid w:val="00351674"/>
    <w:rsid w:val="00352BFE"/>
    <w:rsid w:val="00355091"/>
    <w:rsid w:val="00357C3B"/>
    <w:rsid w:val="0036073A"/>
    <w:rsid w:val="00365B86"/>
    <w:rsid w:val="00376072"/>
    <w:rsid w:val="00387F67"/>
    <w:rsid w:val="00390B42"/>
    <w:rsid w:val="00393F64"/>
    <w:rsid w:val="00394011"/>
    <w:rsid w:val="00396C2E"/>
    <w:rsid w:val="003A6803"/>
    <w:rsid w:val="003B045C"/>
    <w:rsid w:val="003B393D"/>
    <w:rsid w:val="003B711D"/>
    <w:rsid w:val="003C0065"/>
    <w:rsid w:val="003C0CCF"/>
    <w:rsid w:val="003D2726"/>
    <w:rsid w:val="003D503D"/>
    <w:rsid w:val="003E0D4B"/>
    <w:rsid w:val="003E608E"/>
    <w:rsid w:val="003E7B96"/>
    <w:rsid w:val="003F1BC3"/>
    <w:rsid w:val="00403A31"/>
    <w:rsid w:val="0041178E"/>
    <w:rsid w:val="0041677F"/>
    <w:rsid w:val="00416F7F"/>
    <w:rsid w:val="00417FE3"/>
    <w:rsid w:val="00424B56"/>
    <w:rsid w:val="00434ABA"/>
    <w:rsid w:val="0043740D"/>
    <w:rsid w:val="00437D72"/>
    <w:rsid w:val="00440196"/>
    <w:rsid w:val="00441C00"/>
    <w:rsid w:val="004428F5"/>
    <w:rsid w:val="0044329A"/>
    <w:rsid w:val="004434A3"/>
    <w:rsid w:val="00444903"/>
    <w:rsid w:val="00446236"/>
    <w:rsid w:val="004561CE"/>
    <w:rsid w:val="00456616"/>
    <w:rsid w:val="00457196"/>
    <w:rsid w:val="00462941"/>
    <w:rsid w:val="004719DD"/>
    <w:rsid w:val="004807A7"/>
    <w:rsid w:val="0049060C"/>
    <w:rsid w:val="00492A85"/>
    <w:rsid w:val="004A2B1F"/>
    <w:rsid w:val="004A4AE1"/>
    <w:rsid w:val="004A69A4"/>
    <w:rsid w:val="004B0F49"/>
    <w:rsid w:val="004B1C7B"/>
    <w:rsid w:val="004B4357"/>
    <w:rsid w:val="004B48B7"/>
    <w:rsid w:val="004B5B94"/>
    <w:rsid w:val="004B5FCF"/>
    <w:rsid w:val="004B7FA3"/>
    <w:rsid w:val="004C128F"/>
    <w:rsid w:val="004C1DEC"/>
    <w:rsid w:val="004C207F"/>
    <w:rsid w:val="004C33B4"/>
    <w:rsid w:val="004C4C77"/>
    <w:rsid w:val="004C5575"/>
    <w:rsid w:val="004C7709"/>
    <w:rsid w:val="004D35F5"/>
    <w:rsid w:val="004D61E0"/>
    <w:rsid w:val="004D6534"/>
    <w:rsid w:val="004E378B"/>
    <w:rsid w:val="004F2A81"/>
    <w:rsid w:val="004F3D7F"/>
    <w:rsid w:val="005061A8"/>
    <w:rsid w:val="0051788A"/>
    <w:rsid w:val="00517AAC"/>
    <w:rsid w:val="0052092F"/>
    <w:rsid w:val="00521952"/>
    <w:rsid w:val="00525266"/>
    <w:rsid w:val="00527291"/>
    <w:rsid w:val="005323D5"/>
    <w:rsid w:val="00532CAA"/>
    <w:rsid w:val="005335DC"/>
    <w:rsid w:val="00533FD3"/>
    <w:rsid w:val="0053455C"/>
    <w:rsid w:val="00535B9F"/>
    <w:rsid w:val="005365B2"/>
    <w:rsid w:val="00537CDE"/>
    <w:rsid w:val="00542B8E"/>
    <w:rsid w:val="005568F4"/>
    <w:rsid w:val="00563C9E"/>
    <w:rsid w:val="00565F9E"/>
    <w:rsid w:val="00570F55"/>
    <w:rsid w:val="0057348F"/>
    <w:rsid w:val="0057354F"/>
    <w:rsid w:val="00585178"/>
    <w:rsid w:val="005874B3"/>
    <w:rsid w:val="00587A9A"/>
    <w:rsid w:val="0059330E"/>
    <w:rsid w:val="00597B71"/>
    <w:rsid w:val="005A09F3"/>
    <w:rsid w:val="005A3F17"/>
    <w:rsid w:val="005B5133"/>
    <w:rsid w:val="005C114A"/>
    <w:rsid w:val="005C1960"/>
    <w:rsid w:val="005D69CC"/>
    <w:rsid w:val="005E16F6"/>
    <w:rsid w:val="005F32A8"/>
    <w:rsid w:val="00601BD0"/>
    <w:rsid w:val="00601E8F"/>
    <w:rsid w:val="0060689B"/>
    <w:rsid w:val="006073BC"/>
    <w:rsid w:val="0061041D"/>
    <w:rsid w:val="00614466"/>
    <w:rsid w:val="0062079A"/>
    <w:rsid w:val="00625A27"/>
    <w:rsid w:val="00626C97"/>
    <w:rsid w:val="00626F84"/>
    <w:rsid w:val="00630CEC"/>
    <w:rsid w:val="0063213E"/>
    <w:rsid w:val="00636E46"/>
    <w:rsid w:val="0064092B"/>
    <w:rsid w:val="00645B3F"/>
    <w:rsid w:val="00651FB4"/>
    <w:rsid w:val="00653C2E"/>
    <w:rsid w:val="00660A47"/>
    <w:rsid w:val="0066580D"/>
    <w:rsid w:val="00666AD6"/>
    <w:rsid w:val="006737D0"/>
    <w:rsid w:val="00674739"/>
    <w:rsid w:val="00682427"/>
    <w:rsid w:val="00682C9C"/>
    <w:rsid w:val="00697236"/>
    <w:rsid w:val="006A5372"/>
    <w:rsid w:val="006A60E7"/>
    <w:rsid w:val="006A6FC7"/>
    <w:rsid w:val="006B06AF"/>
    <w:rsid w:val="006B22A2"/>
    <w:rsid w:val="006B7A7C"/>
    <w:rsid w:val="006C30D2"/>
    <w:rsid w:val="006C36A5"/>
    <w:rsid w:val="006C36FA"/>
    <w:rsid w:val="006C4FC5"/>
    <w:rsid w:val="006C7C54"/>
    <w:rsid w:val="006E06CB"/>
    <w:rsid w:val="006E6084"/>
    <w:rsid w:val="006E7584"/>
    <w:rsid w:val="006E79D6"/>
    <w:rsid w:val="006E7D6E"/>
    <w:rsid w:val="0070197A"/>
    <w:rsid w:val="00702B6D"/>
    <w:rsid w:val="00703E1E"/>
    <w:rsid w:val="0071070D"/>
    <w:rsid w:val="0071501C"/>
    <w:rsid w:val="00715C31"/>
    <w:rsid w:val="00717B4E"/>
    <w:rsid w:val="007207C8"/>
    <w:rsid w:val="00720A24"/>
    <w:rsid w:val="00721FDB"/>
    <w:rsid w:val="007358F9"/>
    <w:rsid w:val="007377C7"/>
    <w:rsid w:val="0074159C"/>
    <w:rsid w:val="00745876"/>
    <w:rsid w:val="0075052B"/>
    <w:rsid w:val="00753394"/>
    <w:rsid w:val="00753BD5"/>
    <w:rsid w:val="00763116"/>
    <w:rsid w:val="00764DFC"/>
    <w:rsid w:val="007673C2"/>
    <w:rsid w:val="007677E8"/>
    <w:rsid w:val="00770A7F"/>
    <w:rsid w:val="00774CEE"/>
    <w:rsid w:val="00782A62"/>
    <w:rsid w:val="00784448"/>
    <w:rsid w:val="00791BC3"/>
    <w:rsid w:val="007A036B"/>
    <w:rsid w:val="007A70B9"/>
    <w:rsid w:val="007B6317"/>
    <w:rsid w:val="007C77F0"/>
    <w:rsid w:val="007D0D91"/>
    <w:rsid w:val="007D20AA"/>
    <w:rsid w:val="007D2583"/>
    <w:rsid w:val="007D2F18"/>
    <w:rsid w:val="007D4E24"/>
    <w:rsid w:val="007D614D"/>
    <w:rsid w:val="007D6275"/>
    <w:rsid w:val="007D6369"/>
    <w:rsid w:val="007D7A67"/>
    <w:rsid w:val="007E306E"/>
    <w:rsid w:val="007E32A8"/>
    <w:rsid w:val="007E4491"/>
    <w:rsid w:val="007E5CF9"/>
    <w:rsid w:val="007E5DD5"/>
    <w:rsid w:val="007E7D0C"/>
    <w:rsid w:val="007F0084"/>
    <w:rsid w:val="00802624"/>
    <w:rsid w:val="008051E8"/>
    <w:rsid w:val="00805CEE"/>
    <w:rsid w:val="008125BA"/>
    <w:rsid w:val="00812A56"/>
    <w:rsid w:val="0081388B"/>
    <w:rsid w:val="008212F8"/>
    <w:rsid w:val="00825633"/>
    <w:rsid w:val="00830C97"/>
    <w:rsid w:val="00833253"/>
    <w:rsid w:val="008337FB"/>
    <w:rsid w:val="008377F5"/>
    <w:rsid w:val="00840068"/>
    <w:rsid w:val="00844974"/>
    <w:rsid w:val="008519FF"/>
    <w:rsid w:val="008570D4"/>
    <w:rsid w:val="00857CD1"/>
    <w:rsid w:val="00857F5A"/>
    <w:rsid w:val="008649A2"/>
    <w:rsid w:val="00865A6A"/>
    <w:rsid w:val="00866ED4"/>
    <w:rsid w:val="00867F27"/>
    <w:rsid w:val="00870120"/>
    <w:rsid w:val="00874EE7"/>
    <w:rsid w:val="00880A30"/>
    <w:rsid w:val="0088314C"/>
    <w:rsid w:val="008905A6"/>
    <w:rsid w:val="00890DB5"/>
    <w:rsid w:val="008927C1"/>
    <w:rsid w:val="00895AA7"/>
    <w:rsid w:val="00895FB8"/>
    <w:rsid w:val="008965FF"/>
    <w:rsid w:val="008A0566"/>
    <w:rsid w:val="008A0A1F"/>
    <w:rsid w:val="008A210E"/>
    <w:rsid w:val="008A2E35"/>
    <w:rsid w:val="008A4075"/>
    <w:rsid w:val="008A77EE"/>
    <w:rsid w:val="008B02D6"/>
    <w:rsid w:val="008B1662"/>
    <w:rsid w:val="008B3503"/>
    <w:rsid w:val="008B44A8"/>
    <w:rsid w:val="008B4BDC"/>
    <w:rsid w:val="008C51E3"/>
    <w:rsid w:val="008C5276"/>
    <w:rsid w:val="008C5EDE"/>
    <w:rsid w:val="008D1AC7"/>
    <w:rsid w:val="008D6D7F"/>
    <w:rsid w:val="008D7AE1"/>
    <w:rsid w:val="008E59E5"/>
    <w:rsid w:val="008E6979"/>
    <w:rsid w:val="008F0443"/>
    <w:rsid w:val="009011AB"/>
    <w:rsid w:val="00905B47"/>
    <w:rsid w:val="00916975"/>
    <w:rsid w:val="00921ADB"/>
    <w:rsid w:val="00924C86"/>
    <w:rsid w:val="00930A4B"/>
    <w:rsid w:val="00935C73"/>
    <w:rsid w:val="009367D4"/>
    <w:rsid w:val="00943FD4"/>
    <w:rsid w:val="00950B3B"/>
    <w:rsid w:val="00952850"/>
    <w:rsid w:val="00957B0E"/>
    <w:rsid w:val="00963CA8"/>
    <w:rsid w:val="009707CF"/>
    <w:rsid w:val="00971EE6"/>
    <w:rsid w:val="0097505A"/>
    <w:rsid w:val="00976108"/>
    <w:rsid w:val="00977444"/>
    <w:rsid w:val="0097780E"/>
    <w:rsid w:val="00977B23"/>
    <w:rsid w:val="00982D11"/>
    <w:rsid w:val="00984233"/>
    <w:rsid w:val="00987CA9"/>
    <w:rsid w:val="00992AA9"/>
    <w:rsid w:val="00995F8D"/>
    <w:rsid w:val="009A269F"/>
    <w:rsid w:val="009A45C8"/>
    <w:rsid w:val="009A46F1"/>
    <w:rsid w:val="009A5B94"/>
    <w:rsid w:val="009B3B85"/>
    <w:rsid w:val="009C04EF"/>
    <w:rsid w:val="009C12CF"/>
    <w:rsid w:val="009C42C5"/>
    <w:rsid w:val="009C79AF"/>
    <w:rsid w:val="009D0A87"/>
    <w:rsid w:val="009D26F9"/>
    <w:rsid w:val="009D40A5"/>
    <w:rsid w:val="009D43D9"/>
    <w:rsid w:val="009F1066"/>
    <w:rsid w:val="009F24C1"/>
    <w:rsid w:val="009F2B86"/>
    <w:rsid w:val="009F329D"/>
    <w:rsid w:val="009F5D2E"/>
    <w:rsid w:val="00A052F3"/>
    <w:rsid w:val="00A10865"/>
    <w:rsid w:val="00A119A8"/>
    <w:rsid w:val="00A23B1D"/>
    <w:rsid w:val="00A262C4"/>
    <w:rsid w:val="00A26A07"/>
    <w:rsid w:val="00A31E69"/>
    <w:rsid w:val="00A3211F"/>
    <w:rsid w:val="00A34BBC"/>
    <w:rsid w:val="00A36E87"/>
    <w:rsid w:val="00A43567"/>
    <w:rsid w:val="00A455BC"/>
    <w:rsid w:val="00A456A9"/>
    <w:rsid w:val="00A50478"/>
    <w:rsid w:val="00A5745D"/>
    <w:rsid w:val="00A637B7"/>
    <w:rsid w:val="00A64636"/>
    <w:rsid w:val="00A65314"/>
    <w:rsid w:val="00A70006"/>
    <w:rsid w:val="00A72E15"/>
    <w:rsid w:val="00A840E5"/>
    <w:rsid w:val="00A97A9D"/>
    <w:rsid w:val="00AB1C71"/>
    <w:rsid w:val="00AB2B08"/>
    <w:rsid w:val="00AB42DC"/>
    <w:rsid w:val="00AB474C"/>
    <w:rsid w:val="00AC1E9C"/>
    <w:rsid w:val="00AC296F"/>
    <w:rsid w:val="00AC4D51"/>
    <w:rsid w:val="00AC6E3E"/>
    <w:rsid w:val="00AD1D45"/>
    <w:rsid w:val="00AD337A"/>
    <w:rsid w:val="00AD6F67"/>
    <w:rsid w:val="00AE4C05"/>
    <w:rsid w:val="00AF2977"/>
    <w:rsid w:val="00AF402E"/>
    <w:rsid w:val="00AF4FCC"/>
    <w:rsid w:val="00B00873"/>
    <w:rsid w:val="00B0604B"/>
    <w:rsid w:val="00B0737E"/>
    <w:rsid w:val="00B11598"/>
    <w:rsid w:val="00B14E8F"/>
    <w:rsid w:val="00B16A83"/>
    <w:rsid w:val="00B21479"/>
    <w:rsid w:val="00B22532"/>
    <w:rsid w:val="00B242FD"/>
    <w:rsid w:val="00B25F94"/>
    <w:rsid w:val="00B3032F"/>
    <w:rsid w:val="00B30DE0"/>
    <w:rsid w:val="00B32173"/>
    <w:rsid w:val="00B338FC"/>
    <w:rsid w:val="00B33C77"/>
    <w:rsid w:val="00B35CE4"/>
    <w:rsid w:val="00B36407"/>
    <w:rsid w:val="00B40745"/>
    <w:rsid w:val="00B41252"/>
    <w:rsid w:val="00B45A39"/>
    <w:rsid w:val="00B549EA"/>
    <w:rsid w:val="00B54F9D"/>
    <w:rsid w:val="00B560D0"/>
    <w:rsid w:val="00B577C1"/>
    <w:rsid w:val="00B60FE8"/>
    <w:rsid w:val="00B61EEB"/>
    <w:rsid w:val="00B6345C"/>
    <w:rsid w:val="00B73DD2"/>
    <w:rsid w:val="00B77E1E"/>
    <w:rsid w:val="00B77F40"/>
    <w:rsid w:val="00B8138D"/>
    <w:rsid w:val="00B91016"/>
    <w:rsid w:val="00B921FC"/>
    <w:rsid w:val="00B92FA3"/>
    <w:rsid w:val="00B95261"/>
    <w:rsid w:val="00BA4EEC"/>
    <w:rsid w:val="00BB31FE"/>
    <w:rsid w:val="00BB5E8D"/>
    <w:rsid w:val="00BC6664"/>
    <w:rsid w:val="00BD01B0"/>
    <w:rsid w:val="00BD0B54"/>
    <w:rsid w:val="00BD1FD8"/>
    <w:rsid w:val="00BD4CA5"/>
    <w:rsid w:val="00BE0561"/>
    <w:rsid w:val="00BE4B49"/>
    <w:rsid w:val="00BE5A88"/>
    <w:rsid w:val="00BE64E7"/>
    <w:rsid w:val="00BE6686"/>
    <w:rsid w:val="00BF6FC2"/>
    <w:rsid w:val="00C0092B"/>
    <w:rsid w:val="00C00DC3"/>
    <w:rsid w:val="00C01B1F"/>
    <w:rsid w:val="00C02324"/>
    <w:rsid w:val="00C03DFB"/>
    <w:rsid w:val="00C058D0"/>
    <w:rsid w:val="00C05FFE"/>
    <w:rsid w:val="00C11A70"/>
    <w:rsid w:val="00C15466"/>
    <w:rsid w:val="00C250A8"/>
    <w:rsid w:val="00C30854"/>
    <w:rsid w:val="00C3208A"/>
    <w:rsid w:val="00C36430"/>
    <w:rsid w:val="00C4682E"/>
    <w:rsid w:val="00C51DD1"/>
    <w:rsid w:val="00C5539F"/>
    <w:rsid w:val="00C55D48"/>
    <w:rsid w:val="00C616F2"/>
    <w:rsid w:val="00C63C1B"/>
    <w:rsid w:val="00C65C7D"/>
    <w:rsid w:val="00C734C7"/>
    <w:rsid w:val="00C75071"/>
    <w:rsid w:val="00C86ED7"/>
    <w:rsid w:val="00C90106"/>
    <w:rsid w:val="00C90142"/>
    <w:rsid w:val="00C91BA8"/>
    <w:rsid w:val="00C91DC3"/>
    <w:rsid w:val="00C9457A"/>
    <w:rsid w:val="00CB1824"/>
    <w:rsid w:val="00CB30A9"/>
    <w:rsid w:val="00CB7164"/>
    <w:rsid w:val="00CB7E38"/>
    <w:rsid w:val="00CC4BA9"/>
    <w:rsid w:val="00CC50B2"/>
    <w:rsid w:val="00CD70E0"/>
    <w:rsid w:val="00CE0568"/>
    <w:rsid w:val="00CE3543"/>
    <w:rsid w:val="00CE3707"/>
    <w:rsid w:val="00CF0FB4"/>
    <w:rsid w:val="00CF5BB5"/>
    <w:rsid w:val="00CF6895"/>
    <w:rsid w:val="00CF70F6"/>
    <w:rsid w:val="00D059BB"/>
    <w:rsid w:val="00D05BB9"/>
    <w:rsid w:val="00D07A8C"/>
    <w:rsid w:val="00D15C97"/>
    <w:rsid w:val="00D178E6"/>
    <w:rsid w:val="00D203D6"/>
    <w:rsid w:val="00D32731"/>
    <w:rsid w:val="00D3791A"/>
    <w:rsid w:val="00D41422"/>
    <w:rsid w:val="00D41A0B"/>
    <w:rsid w:val="00D56070"/>
    <w:rsid w:val="00D60853"/>
    <w:rsid w:val="00D70BE6"/>
    <w:rsid w:val="00D7215C"/>
    <w:rsid w:val="00D76224"/>
    <w:rsid w:val="00D76A31"/>
    <w:rsid w:val="00D8792A"/>
    <w:rsid w:val="00D9219C"/>
    <w:rsid w:val="00D93CC4"/>
    <w:rsid w:val="00D94494"/>
    <w:rsid w:val="00DB0891"/>
    <w:rsid w:val="00DB1BC7"/>
    <w:rsid w:val="00DB2D9B"/>
    <w:rsid w:val="00DB7377"/>
    <w:rsid w:val="00DC122F"/>
    <w:rsid w:val="00DC20A8"/>
    <w:rsid w:val="00DC4D9D"/>
    <w:rsid w:val="00DC59E4"/>
    <w:rsid w:val="00DD3B71"/>
    <w:rsid w:val="00DD503A"/>
    <w:rsid w:val="00DE089F"/>
    <w:rsid w:val="00DF10EB"/>
    <w:rsid w:val="00DF4F4C"/>
    <w:rsid w:val="00DF5A1E"/>
    <w:rsid w:val="00E01DD5"/>
    <w:rsid w:val="00E05BAC"/>
    <w:rsid w:val="00E119F0"/>
    <w:rsid w:val="00E16663"/>
    <w:rsid w:val="00E1772F"/>
    <w:rsid w:val="00E206A0"/>
    <w:rsid w:val="00E239E7"/>
    <w:rsid w:val="00E26251"/>
    <w:rsid w:val="00E275AA"/>
    <w:rsid w:val="00E36430"/>
    <w:rsid w:val="00E36EDE"/>
    <w:rsid w:val="00E3703D"/>
    <w:rsid w:val="00E37C63"/>
    <w:rsid w:val="00E420F8"/>
    <w:rsid w:val="00E45791"/>
    <w:rsid w:val="00E50EB5"/>
    <w:rsid w:val="00E5275B"/>
    <w:rsid w:val="00E643C2"/>
    <w:rsid w:val="00E674E4"/>
    <w:rsid w:val="00E67DFD"/>
    <w:rsid w:val="00E73951"/>
    <w:rsid w:val="00E8040C"/>
    <w:rsid w:val="00E80489"/>
    <w:rsid w:val="00E817CA"/>
    <w:rsid w:val="00E846A1"/>
    <w:rsid w:val="00E91FAE"/>
    <w:rsid w:val="00E9327B"/>
    <w:rsid w:val="00E939AD"/>
    <w:rsid w:val="00E93E93"/>
    <w:rsid w:val="00EA2FE0"/>
    <w:rsid w:val="00EA3F4C"/>
    <w:rsid w:val="00EA5AED"/>
    <w:rsid w:val="00EA7B40"/>
    <w:rsid w:val="00EA7FCA"/>
    <w:rsid w:val="00EB35A7"/>
    <w:rsid w:val="00EB3E68"/>
    <w:rsid w:val="00EC1093"/>
    <w:rsid w:val="00EC1E40"/>
    <w:rsid w:val="00EC3C53"/>
    <w:rsid w:val="00EC3E77"/>
    <w:rsid w:val="00ED7296"/>
    <w:rsid w:val="00EE3FF7"/>
    <w:rsid w:val="00EE48EF"/>
    <w:rsid w:val="00EE5A97"/>
    <w:rsid w:val="00EE60C2"/>
    <w:rsid w:val="00EF0BB1"/>
    <w:rsid w:val="00EF2AC8"/>
    <w:rsid w:val="00EF4567"/>
    <w:rsid w:val="00F01936"/>
    <w:rsid w:val="00F01B61"/>
    <w:rsid w:val="00F030C0"/>
    <w:rsid w:val="00F03946"/>
    <w:rsid w:val="00F04B34"/>
    <w:rsid w:val="00F110F9"/>
    <w:rsid w:val="00F120B0"/>
    <w:rsid w:val="00F1393F"/>
    <w:rsid w:val="00F146F7"/>
    <w:rsid w:val="00F161CD"/>
    <w:rsid w:val="00F16632"/>
    <w:rsid w:val="00F25FC7"/>
    <w:rsid w:val="00F2730E"/>
    <w:rsid w:val="00F30062"/>
    <w:rsid w:val="00F336FA"/>
    <w:rsid w:val="00F34B0A"/>
    <w:rsid w:val="00F34E26"/>
    <w:rsid w:val="00F41B66"/>
    <w:rsid w:val="00F42487"/>
    <w:rsid w:val="00F5114F"/>
    <w:rsid w:val="00F531F2"/>
    <w:rsid w:val="00F537F5"/>
    <w:rsid w:val="00F62B90"/>
    <w:rsid w:val="00F62E67"/>
    <w:rsid w:val="00F64434"/>
    <w:rsid w:val="00F6505E"/>
    <w:rsid w:val="00F72ACD"/>
    <w:rsid w:val="00F73232"/>
    <w:rsid w:val="00F749CE"/>
    <w:rsid w:val="00F76434"/>
    <w:rsid w:val="00F7684D"/>
    <w:rsid w:val="00F77E8B"/>
    <w:rsid w:val="00F80D0A"/>
    <w:rsid w:val="00F92A5C"/>
    <w:rsid w:val="00F943B8"/>
    <w:rsid w:val="00F95045"/>
    <w:rsid w:val="00F960BB"/>
    <w:rsid w:val="00F96B01"/>
    <w:rsid w:val="00F9736D"/>
    <w:rsid w:val="00FA3228"/>
    <w:rsid w:val="00FA5B18"/>
    <w:rsid w:val="00FA7B6E"/>
    <w:rsid w:val="00FA7DCE"/>
    <w:rsid w:val="00FB04CF"/>
    <w:rsid w:val="00FB1D99"/>
    <w:rsid w:val="00FB6543"/>
    <w:rsid w:val="00FC22D1"/>
    <w:rsid w:val="00FD4FD5"/>
    <w:rsid w:val="00FD76A3"/>
    <w:rsid w:val="00FE2704"/>
    <w:rsid w:val="00FE7C71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CC092"/>
  <w15:docId w15:val="{B54C676D-92FD-488E-85E6-20FE1898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9C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6F67"/>
    <w:pPr>
      <w:ind w:left="720"/>
      <w:contextualSpacing/>
    </w:pPr>
  </w:style>
  <w:style w:type="character" w:styleId="Referencakomentara">
    <w:name w:val="annotation reference"/>
    <w:basedOn w:val="Zadanifontodlomka"/>
    <w:rsid w:val="00AD6F6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AD6F6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AD6F67"/>
  </w:style>
  <w:style w:type="paragraph" w:styleId="Predmetkomentara">
    <w:name w:val="annotation subject"/>
    <w:basedOn w:val="Tekstkomentara"/>
    <w:next w:val="Tekstkomentara"/>
    <w:link w:val="PredmetkomentaraChar"/>
    <w:rsid w:val="00AD6F6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AD6F67"/>
    <w:rPr>
      <w:b/>
      <w:bCs/>
    </w:rPr>
  </w:style>
  <w:style w:type="paragraph" w:styleId="Tekstbalonia">
    <w:name w:val="Balloon Text"/>
    <w:basedOn w:val="Normal"/>
    <w:link w:val="TekstbaloniaChar"/>
    <w:rsid w:val="00AD6F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D6F6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F273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2730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273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2730E"/>
    <w:rPr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DF10EB"/>
    <w:pPr>
      <w:widowControl w:val="0"/>
      <w:autoSpaceDE w:val="0"/>
      <w:autoSpaceDN w:val="0"/>
    </w:pPr>
    <w:rPr>
      <w:rFonts w:ascii="Arial" w:eastAsia="Arial" w:hAnsi="Arial" w:cs="Arial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F10EB"/>
    <w:rPr>
      <w:rFonts w:ascii="Arial" w:eastAsia="Arial" w:hAnsi="Arial" w:cs="Arial"/>
      <w:sz w:val="24"/>
      <w:szCs w:val="24"/>
      <w:lang w:bidi="hr-HR"/>
    </w:rPr>
  </w:style>
  <w:style w:type="table" w:styleId="Reetkatablice">
    <w:name w:val="Table Grid"/>
    <w:basedOn w:val="Obinatablica"/>
    <w:uiPriority w:val="39"/>
    <w:rsid w:val="00D560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96F84"/>
    <w:rPr>
      <w:sz w:val="24"/>
      <w:szCs w:val="24"/>
    </w:rPr>
  </w:style>
  <w:style w:type="paragraph" w:styleId="Podnaslov">
    <w:name w:val="Subtitle"/>
    <w:basedOn w:val="Normal"/>
    <w:next w:val="Normal"/>
    <w:link w:val="PodnaslovChar"/>
    <w:qFormat/>
    <w:rsid w:val="00296F8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rsid w:val="00296F8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7CCEA-AA03-4B0A-872A-2126107A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5143</Words>
  <Characters>32753</Characters>
  <Application>Microsoft Office Word</Application>
  <DocSecurity>4</DocSecurity>
  <Lines>272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37821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Racunovodstvo</dc:creator>
  <cp:lastModifiedBy>Suzana Kralj Šantić</cp:lastModifiedBy>
  <cp:revision>2</cp:revision>
  <cp:lastPrinted>2023-10-16T06:53:00Z</cp:lastPrinted>
  <dcterms:created xsi:type="dcterms:W3CDTF">2025-01-03T10:07:00Z</dcterms:created>
  <dcterms:modified xsi:type="dcterms:W3CDTF">2025-01-03T10:07:00Z</dcterms:modified>
</cp:coreProperties>
</file>